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FA1" w:rsidRPr="001F3A4C" w:rsidRDefault="00F66FA1" w:rsidP="005E37A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Аналитическая справка по результатам проведения диагностики функциональной грамотности в 6-х классах в </w:t>
      </w:r>
      <w:r w:rsidR="00721075" w:rsidRPr="001F3A4C">
        <w:rPr>
          <w:rFonts w:ascii="Times New Roman" w:hAnsi="Times New Roman" w:cs="Times New Roman"/>
          <w:sz w:val="28"/>
          <w:szCs w:val="28"/>
        </w:rPr>
        <w:t>МБОУ  «СОШ № 10» г. Зима в</w:t>
      </w:r>
      <w:r w:rsidRPr="001F3A4C">
        <w:rPr>
          <w:rFonts w:ascii="Times New Roman" w:hAnsi="Times New Roman" w:cs="Times New Roman"/>
          <w:sz w:val="28"/>
          <w:szCs w:val="28"/>
        </w:rPr>
        <w:t xml:space="preserve"> 2020-2021 учебном году</w:t>
      </w:r>
    </w:p>
    <w:p w:rsidR="005E37A8" w:rsidRPr="001F3A4C" w:rsidRDefault="005E37A8" w:rsidP="005E37A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66FA1" w:rsidRPr="001F3A4C" w:rsidRDefault="00F66FA1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3A4C"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министерства образования Иркутской области от 30 ноября 2020 года № 912-мр «О проведении региональной диагностики по функциональной грамотности в 6-х классах общеобразовательных организаций Иркутской области в 2020 году», в список общеобразовательных организаций, отобранных для участия </w:t>
      </w:r>
      <w:r w:rsidR="00193D0A" w:rsidRPr="001F3A4C">
        <w:rPr>
          <w:rFonts w:ascii="Times New Roman" w:hAnsi="Times New Roman" w:cs="Times New Roman"/>
          <w:sz w:val="28"/>
          <w:szCs w:val="28"/>
        </w:rPr>
        <w:t>в региональной диагностике,</w:t>
      </w:r>
      <w:r w:rsidRPr="001F3A4C">
        <w:rPr>
          <w:rFonts w:ascii="Times New Roman" w:hAnsi="Times New Roman" w:cs="Times New Roman"/>
          <w:sz w:val="28"/>
          <w:szCs w:val="28"/>
        </w:rPr>
        <w:t xml:space="preserve"> были включены 2 школы </w:t>
      </w:r>
      <w:r w:rsidR="00721075" w:rsidRPr="001F3A4C">
        <w:rPr>
          <w:rFonts w:ascii="Times New Roman" w:hAnsi="Times New Roman" w:cs="Times New Roman"/>
          <w:sz w:val="28"/>
          <w:szCs w:val="28"/>
        </w:rPr>
        <w:t xml:space="preserve"> г. Зима: среди них и  </w:t>
      </w:r>
      <w:r w:rsidRPr="001F3A4C">
        <w:rPr>
          <w:rFonts w:ascii="Times New Roman" w:hAnsi="Times New Roman" w:cs="Times New Roman"/>
          <w:sz w:val="28"/>
          <w:szCs w:val="28"/>
        </w:rPr>
        <w:t>МБОУ «СОШ №</w:t>
      </w:r>
      <w:r w:rsidR="00721075" w:rsidRPr="001F3A4C">
        <w:rPr>
          <w:rFonts w:ascii="Times New Roman" w:hAnsi="Times New Roman" w:cs="Times New Roman"/>
          <w:sz w:val="28"/>
          <w:szCs w:val="28"/>
        </w:rPr>
        <w:t>10</w:t>
      </w:r>
      <w:r w:rsidRPr="001F3A4C">
        <w:rPr>
          <w:rFonts w:ascii="Times New Roman" w:hAnsi="Times New Roman" w:cs="Times New Roman"/>
          <w:sz w:val="28"/>
          <w:szCs w:val="28"/>
        </w:rPr>
        <w:t>»</w:t>
      </w:r>
      <w:r w:rsidR="00BB0A02" w:rsidRPr="001F3A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93D0A" w:rsidRPr="001F3A4C">
        <w:rPr>
          <w:rFonts w:ascii="Times New Roman" w:hAnsi="Times New Roman" w:cs="Times New Roman"/>
          <w:sz w:val="28"/>
          <w:szCs w:val="28"/>
        </w:rPr>
        <w:t xml:space="preserve"> Целью диагностики является выявление уровня функциональной грамотности </w:t>
      </w:r>
      <w:proofErr w:type="gramStart"/>
      <w:r w:rsidR="00193D0A" w:rsidRPr="001F3A4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193D0A" w:rsidRPr="001F3A4C">
        <w:rPr>
          <w:rFonts w:ascii="Times New Roman" w:hAnsi="Times New Roman" w:cs="Times New Roman"/>
          <w:sz w:val="28"/>
          <w:szCs w:val="28"/>
        </w:rPr>
        <w:t xml:space="preserve"> на основе методологии и инструментария международного исследования качества подготовки обучающихся </w:t>
      </w:r>
      <w:r w:rsidR="00193D0A" w:rsidRPr="001F3A4C">
        <w:rPr>
          <w:rFonts w:ascii="Times New Roman" w:hAnsi="Times New Roman" w:cs="Times New Roman"/>
          <w:sz w:val="28"/>
          <w:szCs w:val="28"/>
          <w:lang w:val="en-US"/>
        </w:rPr>
        <w:t>PISA</w:t>
      </w:r>
      <w:r w:rsidR="00193D0A" w:rsidRPr="001F3A4C">
        <w:rPr>
          <w:rFonts w:ascii="Times New Roman" w:hAnsi="Times New Roman" w:cs="Times New Roman"/>
          <w:sz w:val="28"/>
          <w:szCs w:val="28"/>
        </w:rPr>
        <w:t>.</w:t>
      </w:r>
    </w:p>
    <w:p w:rsidR="00193D0A" w:rsidRPr="001F3A4C" w:rsidRDefault="00193D0A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Диагностика проводилась в компьютерном формате (специальная форма </w:t>
      </w:r>
      <w:r w:rsidRPr="001F3A4C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1F3A4C">
        <w:rPr>
          <w:rFonts w:ascii="Times New Roman" w:hAnsi="Times New Roman" w:cs="Times New Roman"/>
          <w:sz w:val="28"/>
          <w:szCs w:val="28"/>
        </w:rPr>
        <w:t xml:space="preserve">), установка специальных программ и наличие выхода в сеть Интернет не предусматривались. На выполнение работы отводилось 90 минут. Работа состояла из трех частей, направленных на диагностику одного из направлений функциональной грамотности: читательской, математической и естественнонаучной. </w:t>
      </w:r>
      <w:r w:rsidR="00DD1A86" w:rsidRPr="001F3A4C">
        <w:rPr>
          <w:rFonts w:ascii="Times New Roman" w:hAnsi="Times New Roman" w:cs="Times New Roman"/>
          <w:sz w:val="28"/>
          <w:szCs w:val="28"/>
        </w:rPr>
        <w:t>Переводить результаты выполнения работы в 5-бальную отметку не рекомен</w:t>
      </w:r>
      <w:r w:rsidR="00A84005" w:rsidRPr="001F3A4C">
        <w:rPr>
          <w:rFonts w:ascii="Times New Roman" w:hAnsi="Times New Roman" w:cs="Times New Roman"/>
          <w:sz w:val="28"/>
          <w:szCs w:val="28"/>
        </w:rPr>
        <w:t>довано</w:t>
      </w:r>
      <w:r w:rsidR="00DD1A86" w:rsidRPr="001F3A4C">
        <w:rPr>
          <w:rFonts w:ascii="Times New Roman" w:hAnsi="Times New Roman" w:cs="Times New Roman"/>
          <w:sz w:val="28"/>
          <w:szCs w:val="28"/>
        </w:rPr>
        <w:t xml:space="preserve">, так как это </w:t>
      </w:r>
      <w:proofErr w:type="spellStart"/>
      <w:r w:rsidR="00DD1A86" w:rsidRPr="001F3A4C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="00DD1A86" w:rsidRPr="001F3A4C">
        <w:rPr>
          <w:rFonts w:ascii="Times New Roman" w:hAnsi="Times New Roman" w:cs="Times New Roman"/>
          <w:sz w:val="28"/>
          <w:szCs w:val="28"/>
        </w:rPr>
        <w:t xml:space="preserve"> результат, который подлежит только качественной оценке. </w:t>
      </w:r>
    </w:p>
    <w:p w:rsidR="00DD1A86" w:rsidRPr="001F3A4C" w:rsidRDefault="00DD1A86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Работы участников Иркутской области оценивали </w:t>
      </w:r>
      <w:r w:rsidR="00721075" w:rsidRPr="001F3A4C">
        <w:rPr>
          <w:rFonts w:ascii="Times New Roman" w:hAnsi="Times New Roman" w:cs="Times New Roman"/>
          <w:sz w:val="28"/>
          <w:szCs w:val="28"/>
        </w:rPr>
        <w:t>3</w:t>
      </w:r>
      <w:r w:rsidRPr="001F3A4C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21075" w:rsidRPr="001F3A4C">
        <w:rPr>
          <w:rFonts w:ascii="Times New Roman" w:hAnsi="Times New Roman" w:cs="Times New Roman"/>
          <w:sz w:val="28"/>
          <w:szCs w:val="28"/>
        </w:rPr>
        <w:t>а</w:t>
      </w:r>
      <w:r w:rsidRPr="001F3A4C">
        <w:rPr>
          <w:rFonts w:ascii="Times New Roman" w:hAnsi="Times New Roman" w:cs="Times New Roman"/>
          <w:sz w:val="28"/>
          <w:szCs w:val="28"/>
        </w:rPr>
        <w:t xml:space="preserve"> из общеобразовательн</w:t>
      </w:r>
      <w:r w:rsidR="00721075" w:rsidRPr="001F3A4C">
        <w:rPr>
          <w:rFonts w:ascii="Times New Roman" w:hAnsi="Times New Roman" w:cs="Times New Roman"/>
          <w:sz w:val="28"/>
          <w:szCs w:val="28"/>
        </w:rPr>
        <w:t>ой</w:t>
      </w:r>
      <w:r w:rsidRPr="001F3A4C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721075" w:rsidRPr="001F3A4C">
        <w:rPr>
          <w:rFonts w:ascii="Times New Roman" w:hAnsi="Times New Roman" w:cs="Times New Roman"/>
          <w:sz w:val="28"/>
          <w:szCs w:val="28"/>
        </w:rPr>
        <w:t>и</w:t>
      </w:r>
      <w:r w:rsidRPr="001F3A4C">
        <w:rPr>
          <w:rFonts w:ascii="Times New Roman" w:hAnsi="Times New Roman" w:cs="Times New Roman"/>
          <w:sz w:val="28"/>
          <w:szCs w:val="28"/>
        </w:rPr>
        <w:t>.</w:t>
      </w:r>
    </w:p>
    <w:p w:rsidR="00193D0A" w:rsidRPr="001F3A4C" w:rsidRDefault="00193D0A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17 декабря 2020 года в диагностике приняли</w:t>
      </w:r>
      <w:r w:rsidR="00DD1A86" w:rsidRPr="001F3A4C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721075" w:rsidRPr="001F3A4C">
        <w:rPr>
          <w:rFonts w:ascii="Times New Roman" w:hAnsi="Times New Roman" w:cs="Times New Roman"/>
          <w:sz w:val="28"/>
          <w:szCs w:val="28"/>
        </w:rPr>
        <w:t>38</w:t>
      </w:r>
      <w:r w:rsidR="00DD1A86" w:rsidRPr="001F3A4C">
        <w:rPr>
          <w:rFonts w:ascii="Times New Roman" w:hAnsi="Times New Roman" w:cs="Times New Roman"/>
          <w:sz w:val="28"/>
          <w:szCs w:val="28"/>
        </w:rPr>
        <w:t xml:space="preserve"> обучающи</w:t>
      </w:r>
      <w:r w:rsidR="00721075" w:rsidRPr="001F3A4C">
        <w:rPr>
          <w:rFonts w:ascii="Times New Roman" w:hAnsi="Times New Roman" w:cs="Times New Roman"/>
          <w:sz w:val="28"/>
          <w:szCs w:val="28"/>
        </w:rPr>
        <w:t>х</w:t>
      </w:r>
      <w:r w:rsidR="00DD1A86" w:rsidRPr="001F3A4C">
        <w:rPr>
          <w:rFonts w:ascii="Times New Roman" w:hAnsi="Times New Roman" w:cs="Times New Roman"/>
          <w:sz w:val="28"/>
          <w:szCs w:val="28"/>
        </w:rPr>
        <w:t>ся 6</w:t>
      </w:r>
      <w:r w:rsidR="00DD1A86" w:rsidRPr="001F3A4C">
        <w:rPr>
          <w:rFonts w:ascii="Times New Roman" w:hAnsi="Times New Roman" w:cs="Times New Roman"/>
          <w:sz w:val="28"/>
          <w:szCs w:val="28"/>
        </w:rPr>
        <w:noBreakHyphen/>
        <w:t>х классов, что составляет 9</w:t>
      </w:r>
      <w:r w:rsidR="00721075" w:rsidRPr="001F3A4C">
        <w:rPr>
          <w:rFonts w:ascii="Times New Roman" w:hAnsi="Times New Roman" w:cs="Times New Roman"/>
          <w:sz w:val="28"/>
          <w:szCs w:val="28"/>
        </w:rPr>
        <w:t>0,</w:t>
      </w:r>
      <w:r w:rsidR="00DD1A86" w:rsidRPr="001F3A4C">
        <w:rPr>
          <w:rFonts w:ascii="Times New Roman" w:hAnsi="Times New Roman" w:cs="Times New Roman"/>
          <w:sz w:val="28"/>
          <w:szCs w:val="28"/>
        </w:rPr>
        <w:t>4%. Результаты по читательской грамотности представлены в таблице 1.</w:t>
      </w:r>
    </w:p>
    <w:p w:rsidR="00DD1A86" w:rsidRPr="001F3A4C" w:rsidRDefault="00DD1A86">
      <w:pPr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br w:type="page"/>
      </w:r>
    </w:p>
    <w:p w:rsidR="008E4DB4" w:rsidRPr="001F3A4C" w:rsidRDefault="008E4DB4" w:rsidP="008E4DB4">
      <w:pPr>
        <w:jc w:val="center"/>
        <w:rPr>
          <w:rFonts w:ascii="Times New Roman" w:hAnsi="Times New Roman"/>
          <w:b/>
          <w:sz w:val="28"/>
          <w:szCs w:val="28"/>
        </w:rPr>
      </w:pPr>
      <w:r w:rsidRPr="001F3A4C">
        <w:rPr>
          <w:rFonts w:ascii="Times New Roman" w:hAnsi="Times New Roman"/>
          <w:b/>
          <w:sz w:val="28"/>
          <w:szCs w:val="28"/>
        </w:rPr>
        <w:lastRenderedPageBreak/>
        <w:t>Блок «Читательская грамотность»</w:t>
      </w:r>
    </w:p>
    <w:p w:rsidR="008E4DB4" w:rsidRPr="001F3A4C" w:rsidRDefault="008E4DB4" w:rsidP="008E4D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 xml:space="preserve">Диагностическая работа проводилась с целью  оценить уровень </w:t>
      </w:r>
      <w:proofErr w:type="spellStart"/>
      <w:r w:rsidRPr="001F3A4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1F3A4C">
        <w:rPr>
          <w:rFonts w:ascii="Times New Roman" w:hAnsi="Times New Roman"/>
          <w:sz w:val="28"/>
          <w:szCs w:val="28"/>
        </w:rPr>
        <w:t xml:space="preserve"> читательской грамотности  как составляющей функциональной грамотности у обучающихся 6-х классов.</w:t>
      </w:r>
    </w:p>
    <w:p w:rsidR="008E4DB4" w:rsidRPr="001F3A4C" w:rsidRDefault="008E4DB4" w:rsidP="008E4D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 xml:space="preserve">Шестиклассникам необходимо было продемонстрировать умения извлекать и интерпретировать информацию, осмысливать и оценивать содержание и форму текста, использовать информацию из текста для практических целей. </w:t>
      </w:r>
    </w:p>
    <w:p w:rsidR="008E4DB4" w:rsidRPr="001F3A4C" w:rsidRDefault="008E4DB4" w:rsidP="008E4D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 xml:space="preserve">Работу выполняли 38обучающихся. Средний балл составил 5,6 из 10 </w:t>
      </w:r>
      <w:proofErr w:type="gramStart"/>
      <w:r w:rsidRPr="001F3A4C">
        <w:rPr>
          <w:rFonts w:ascii="Times New Roman" w:hAnsi="Times New Roman"/>
          <w:sz w:val="28"/>
          <w:szCs w:val="28"/>
        </w:rPr>
        <w:t>возможных</w:t>
      </w:r>
      <w:proofErr w:type="gramEnd"/>
      <w:r w:rsidRPr="001F3A4C">
        <w:rPr>
          <w:rFonts w:ascii="Times New Roman" w:hAnsi="Times New Roman"/>
          <w:sz w:val="28"/>
          <w:szCs w:val="28"/>
        </w:rPr>
        <w:t>.</w:t>
      </w:r>
    </w:p>
    <w:p w:rsidR="008E4DB4" w:rsidRPr="001F3A4C" w:rsidRDefault="008E4DB4" w:rsidP="008E4DB4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drawing>
          <wp:anchor distT="6096" distB="1905" distL="126492" distR="120396" simplePos="0" relativeHeight="251654144" behindDoc="0" locked="0" layoutInCell="1" allowOverlap="1" wp14:anchorId="36CCEDB9" wp14:editId="6EC8A48D">
            <wp:simplePos x="0" y="0"/>
            <wp:positionH relativeFrom="column">
              <wp:posOffset>1428877</wp:posOffset>
            </wp:positionH>
            <wp:positionV relativeFrom="paragraph">
              <wp:posOffset>468376</wp:posOffset>
            </wp:positionV>
            <wp:extent cx="4114800" cy="2466975"/>
            <wp:effectExtent l="0" t="0" r="0" b="0"/>
            <wp:wrapSquare wrapText="bothSides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A4C">
        <w:rPr>
          <w:rFonts w:ascii="Times New Roman" w:hAnsi="Times New Roman"/>
          <w:sz w:val="28"/>
          <w:szCs w:val="28"/>
        </w:rPr>
        <w:t xml:space="preserve">Недостаточный уровень  - выполнено менее 30% по каждому направлению, пониженный – более 30%, но менее 50%, базовый – более 50%, но менее 80%, повышенный – выполнено более 80 %. </w:t>
      </w:r>
    </w:p>
    <w:p w:rsidR="008E4DB4" w:rsidRPr="001F3A4C" w:rsidRDefault="008E4DB4" w:rsidP="008E4DB4">
      <w:pPr>
        <w:rPr>
          <w:sz w:val="28"/>
          <w:szCs w:val="28"/>
        </w:rPr>
      </w:pPr>
    </w:p>
    <w:p w:rsidR="008E4DB4" w:rsidRPr="001F3A4C" w:rsidRDefault="008E4DB4" w:rsidP="008E4DB4">
      <w:pPr>
        <w:rPr>
          <w:sz w:val="28"/>
          <w:szCs w:val="28"/>
        </w:rPr>
      </w:pPr>
    </w:p>
    <w:p w:rsidR="008E4DB4" w:rsidRPr="001F3A4C" w:rsidRDefault="008E4DB4" w:rsidP="008E4DB4">
      <w:pPr>
        <w:rPr>
          <w:sz w:val="28"/>
          <w:szCs w:val="28"/>
        </w:rPr>
      </w:pPr>
    </w:p>
    <w:p w:rsidR="008E4DB4" w:rsidRPr="001F3A4C" w:rsidRDefault="008E4DB4" w:rsidP="008E4DB4">
      <w:pPr>
        <w:rPr>
          <w:sz w:val="28"/>
          <w:szCs w:val="28"/>
        </w:rPr>
      </w:pPr>
    </w:p>
    <w:p w:rsidR="008E4DB4" w:rsidRPr="001F3A4C" w:rsidRDefault="008E4DB4" w:rsidP="008E4DB4">
      <w:pPr>
        <w:rPr>
          <w:sz w:val="28"/>
          <w:szCs w:val="28"/>
        </w:rPr>
      </w:pPr>
    </w:p>
    <w:p w:rsidR="008E4DB4" w:rsidRPr="001F3A4C" w:rsidRDefault="008E4DB4" w:rsidP="008E4DB4">
      <w:pPr>
        <w:rPr>
          <w:sz w:val="28"/>
          <w:szCs w:val="28"/>
        </w:rPr>
      </w:pPr>
    </w:p>
    <w:p w:rsidR="008E4DB4" w:rsidRPr="001F3A4C" w:rsidRDefault="008E4DB4" w:rsidP="008E4DB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E4DB4" w:rsidRPr="001F3A4C" w:rsidRDefault="008E4DB4" w:rsidP="008E4DB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E4DB4" w:rsidRPr="001F3A4C" w:rsidRDefault="008E4DB4" w:rsidP="008E4DB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 xml:space="preserve">Результаты выполнения работы показывают, что базовые читательские умения освоены  28% обучающихся.  25% показали недостаточный уровень </w:t>
      </w:r>
      <w:proofErr w:type="spellStart"/>
      <w:r w:rsidRPr="001F3A4C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1F3A4C">
        <w:rPr>
          <w:rFonts w:ascii="Times New Roman" w:hAnsi="Times New Roman"/>
          <w:sz w:val="28"/>
          <w:szCs w:val="28"/>
        </w:rPr>
        <w:t xml:space="preserve"> проверяемых умений. Шестиклассники нуждаются в помощи по развитию по читательской грамотности. </w:t>
      </w:r>
    </w:p>
    <w:p w:rsidR="008E4DB4" w:rsidRPr="001F3A4C" w:rsidRDefault="008E4DB4" w:rsidP="008E4DB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ab/>
        <w:t xml:space="preserve">Из проверяемых групп умений наиболее освоенными являются умения: общее понимание текста, ориентация в тексте, ответы на вопросы с использованием  явно заданной в тексте информации. К недостаточно </w:t>
      </w:r>
      <w:proofErr w:type="gramStart"/>
      <w:r w:rsidRPr="001F3A4C">
        <w:rPr>
          <w:rFonts w:ascii="Times New Roman" w:hAnsi="Times New Roman"/>
          <w:sz w:val="28"/>
          <w:szCs w:val="28"/>
        </w:rPr>
        <w:t>освоенным</w:t>
      </w:r>
      <w:proofErr w:type="gramEnd"/>
      <w:r w:rsidRPr="001F3A4C">
        <w:rPr>
          <w:rFonts w:ascii="Times New Roman" w:hAnsi="Times New Roman"/>
          <w:sz w:val="28"/>
          <w:szCs w:val="28"/>
        </w:rPr>
        <w:t xml:space="preserve"> относится умение использование в тексте информации для решения практических задач. 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hAnsi="Times New Roman"/>
          <w:sz w:val="28"/>
          <w:szCs w:val="28"/>
        </w:rPr>
        <w:tab/>
      </w: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формирования у учащихся</w:t>
      </w: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читательского умения находить </w:t>
      </w: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извлекать информацию из текста рекомендуется на всех предметах предлагать им задания,</w:t>
      </w: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которых необходимо: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— после внимательного, осознанного прочтения текста находить и</w:t>
      </w: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вычленять в тексте фрагмент или фрагменты, требующиеся для ответа на</w:t>
      </w: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заданный вопрос;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выстраивать последовательность описываемых событий, делать</w:t>
      </w: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простые выводы по содержанию текста;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—объяснять назначение карты, рисунка, пояснять части графика или таблицы и т. д.;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определять лексическое значение незнакомого слова (термина) не только по справочной литературе, но и на основе контекста.</w:t>
      </w:r>
    </w:p>
    <w:p w:rsidR="008E4DB4" w:rsidRPr="001F3A4C" w:rsidRDefault="008E4DB4" w:rsidP="008E4DB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формирования у учащихся читательского умения интегрировать и интерпретировать информацию текста рекомендуется предлагать им задания, в которых требуется: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выделять основную и второстепенную информацию, извлекать из текста единицы информации, объединенные общей темой;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—аргументировано, связно, последовательно отвечать на вопрос в письменной форме, используя информацию исходного текста;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различать информацию, заданную в тексте, и информацию, которой учащиеся владеют на основе своего личного опыта.</w:t>
      </w:r>
    </w:p>
    <w:p w:rsidR="008E4DB4" w:rsidRPr="001F3A4C" w:rsidRDefault="008E4DB4" w:rsidP="008E4DB4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4DB4" w:rsidRPr="001F3A4C" w:rsidRDefault="008E4DB4" w:rsidP="008E4DB4">
      <w:pPr>
        <w:spacing w:after="0" w:line="23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</w:t>
      </w:r>
      <w:r w:rsidRPr="001F3A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F3A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проведения исследования математической грамотности </w:t>
      </w:r>
    </w:p>
    <w:p w:rsidR="008E4DB4" w:rsidRPr="001F3A4C" w:rsidRDefault="008E4DB4" w:rsidP="008E4DB4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состояла из заданий, которые различались по содержанию, уровню сложности и числу вопросов:</w:t>
      </w:r>
    </w:p>
    <w:p w:rsidR="008E4DB4" w:rsidRPr="001F3A4C" w:rsidRDefault="008E4DB4" w:rsidP="008E4DB4">
      <w:pPr>
        <w:pStyle w:val="a6"/>
        <w:numPr>
          <w:ilvl w:val="0"/>
          <w:numId w:val="3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1F3A4C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адание с выбором одного правильного ответа;</w:t>
      </w:r>
    </w:p>
    <w:p w:rsidR="008E4DB4" w:rsidRPr="001F3A4C" w:rsidRDefault="008E4DB4" w:rsidP="008E4DB4">
      <w:pPr>
        <w:pStyle w:val="a6"/>
        <w:numPr>
          <w:ilvl w:val="0"/>
          <w:numId w:val="3"/>
        </w:numPr>
        <w:spacing w:after="0" w:line="23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с кратким ответом.</w:t>
      </w:r>
    </w:p>
    <w:p w:rsidR="008E4DB4" w:rsidRPr="001F3A4C" w:rsidRDefault="008E4DB4" w:rsidP="008E4DB4">
      <w:pPr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A4C">
        <w:rPr>
          <w:rFonts w:ascii="Times New Roman" w:hAnsi="Times New Roman" w:cs="Times New Roman"/>
          <w:sz w:val="28"/>
          <w:szCs w:val="28"/>
        </w:rPr>
        <w:t>Задания по оценке математической грамотности распределены по уровням сложности, каждому из которых соответствует определенный показатель компетенций обучающегося.</w:t>
      </w:r>
    </w:p>
    <w:p w:rsidR="008E4DB4" w:rsidRPr="001F3A4C" w:rsidRDefault="008E4DB4" w:rsidP="008E4DB4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В исследование математической грамотности приняли участие 38 обучающихся 6-х классов.</w:t>
      </w:r>
    </w:p>
    <w:p w:rsidR="008E4DB4" w:rsidRPr="001F3A4C" w:rsidRDefault="008E4DB4" w:rsidP="008E4D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Максимальный балл по математической грамотности (12б) набрал 1 участник, что соответствует повышенному уровню,  4 участника набрали: 9б -1 чел. , 8б – 1 чел,, 7б- 2 чел., что соответствует базовому уровню, 4-6 баллов набрали 13 человек, что соответствует пониженному уровню, 0-3 балла набрали 20 участников, что соответствует недостаточному уровню.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60"/>
        <w:gridCol w:w="2272"/>
        <w:gridCol w:w="1564"/>
      </w:tblGrid>
      <w:tr w:rsidR="008E4DB4" w:rsidRPr="001F3A4C" w:rsidTr="001B1F4C">
        <w:trPr>
          <w:trHeight w:val="261"/>
          <w:jc w:val="center"/>
        </w:trPr>
        <w:tc>
          <w:tcPr>
            <w:tcW w:w="2560" w:type="dxa"/>
            <w:vMerge w:val="restart"/>
            <w:vAlign w:val="center"/>
          </w:tcPr>
          <w:p w:rsidR="008E4DB4" w:rsidRPr="001F3A4C" w:rsidRDefault="008E4DB4" w:rsidP="001B1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3836" w:type="dxa"/>
            <w:gridSpan w:val="2"/>
          </w:tcPr>
          <w:p w:rsidR="008E4DB4" w:rsidRPr="001F3A4C" w:rsidRDefault="008E4DB4" w:rsidP="001B1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Математическая грамотность</w:t>
            </w:r>
          </w:p>
        </w:tc>
      </w:tr>
      <w:tr w:rsidR="008E4DB4" w:rsidRPr="001F3A4C" w:rsidTr="001B1F4C">
        <w:trPr>
          <w:trHeight w:val="138"/>
          <w:jc w:val="center"/>
        </w:trPr>
        <w:tc>
          <w:tcPr>
            <w:tcW w:w="2560" w:type="dxa"/>
            <w:vMerge/>
          </w:tcPr>
          <w:p w:rsidR="008E4DB4" w:rsidRPr="001F3A4C" w:rsidRDefault="008E4DB4" w:rsidP="001B1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</w:tcPr>
          <w:p w:rsidR="008E4DB4" w:rsidRPr="001F3A4C" w:rsidRDefault="008E4DB4" w:rsidP="001B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564" w:type="dxa"/>
          </w:tcPr>
          <w:p w:rsidR="008E4DB4" w:rsidRPr="001F3A4C" w:rsidRDefault="008E4DB4" w:rsidP="001B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E4DB4" w:rsidRPr="001F3A4C" w:rsidTr="001B1F4C">
        <w:trPr>
          <w:trHeight w:val="311"/>
          <w:jc w:val="center"/>
        </w:trPr>
        <w:tc>
          <w:tcPr>
            <w:tcW w:w="2560" w:type="dxa"/>
          </w:tcPr>
          <w:p w:rsidR="008E4DB4" w:rsidRPr="001F3A4C" w:rsidRDefault="008E4DB4" w:rsidP="001B1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Недостаточный</w:t>
            </w:r>
          </w:p>
        </w:tc>
        <w:tc>
          <w:tcPr>
            <w:tcW w:w="2272" w:type="dxa"/>
          </w:tcPr>
          <w:p w:rsidR="008E4DB4" w:rsidRPr="001F3A4C" w:rsidRDefault="008E4DB4" w:rsidP="001B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4" w:type="dxa"/>
          </w:tcPr>
          <w:p w:rsidR="008E4DB4" w:rsidRPr="001F3A4C" w:rsidRDefault="008E4DB4" w:rsidP="001B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53%</w:t>
            </w:r>
          </w:p>
        </w:tc>
      </w:tr>
      <w:tr w:rsidR="008E4DB4" w:rsidRPr="001F3A4C" w:rsidTr="001B1F4C">
        <w:trPr>
          <w:trHeight w:val="311"/>
          <w:jc w:val="center"/>
        </w:trPr>
        <w:tc>
          <w:tcPr>
            <w:tcW w:w="2560" w:type="dxa"/>
          </w:tcPr>
          <w:p w:rsidR="008E4DB4" w:rsidRPr="001F3A4C" w:rsidRDefault="008E4DB4" w:rsidP="001B1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Пониженный</w:t>
            </w:r>
          </w:p>
        </w:tc>
        <w:tc>
          <w:tcPr>
            <w:tcW w:w="2272" w:type="dxa"/>
          </w:tcPr>
          <w:p w:rsidR="008E4DB4" w:rsidRPr="001F3A4C" w:rsidRDefault="008E4DB4" w:rsidP="001B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4" w:type="dxa"/>
          </w:tcPr>
          <w:p w:rsidR="008E4DB4" w:rsidRPr="001F3A4C" w:rsidRDefault="008E4DB4" w:rsidP="001B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34%</w:t>
            </w:r>
          </w:p>
        </w:tc>
      </w:tr>
      <w:tr w:rsidR="008E4DB4" w:rsidRPr="001F3A4C" w:rsidTr="001B1F4C">
        <w:trPr>
          <w:trHeight w:val="299"/>
          <w:jc w:val="center"/>
        </w:trPr>
        <w:tc>
          <w:tcPr>
            <w:tcW w:w="2560" w:type="dxa"/>
          </w:tcPr>
          <w:p w:rsidR="008E4DB4" w:rsidRPr="001F3A4C" w:rsidRDefault="008E4DB4" w:rsidP="001B1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2272" w:type="dxa"/>
          </w:tcPr>
          <w:p w:rsidR="008E4DB4" w:rsidRPr="001F3A4C" w:rsidRDefault="008E4DB4" w:rsidP="001B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4" w:type="dxa"/>
          </w:tcPr>
          <w:p w:rsidR="008E4DB4" w:rsidRPr="001F3A4C" w:rsidRDefault="008E4DB4" w:rsidP="001B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</w:tr>
      <w:tr w:rsidR="008E4DB4" w:rsidRPr="001F3A4C" w:rsidTr="001B1F4C">
        <w:trPr>
          <w:trHeight w:val="67"/>
          <w:jc w:val="center"/>
        </w:trPr>
        <w:tc>
          <w:tcPr>
            <w:tcW w:w="2560" w:type="dxa"/>
          </w:tcPr>
          <w:p w:rsidR="008E4DB4" w:rsidRPr="001F3A4C" w:rsidRDefault="008E4DB4" w:rsidP="001B1F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 xml:space="preserve">Повышенный </w:t>
            </w:r>
          </w:p>
        </w:tc>
        <w:tc>
          <w:tcPr>
            <w:tcW w:w="2272" w:type="dxa"/>
          </w:tcPr>
          <w:p w:rsidR="008E4DB4" w:rsidRPr="001F3A4C" w:rsidRDefault="008E4DB4" w:rsidP="001B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8E4DB4" w:rsidRPr="001F3A4C" w:rsidRDefault="008E4DB4" w:rsidP="001B1F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</w:tbl>
    <w:p w:rsidR="008E4DB4" w:rsidRPr="001F3A4C" w:rsidRDefault="008E4DB4" w:rsidP="008E4DB4">
      <w:pPr>
        <w:spacing w:after="0" w:line="23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4541" w:type="pct"/>
        <w:jc w:val="center"/>
        <w:tblInd w:w="-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57"/>
        <w:gridCol w:w="1111"/>
        <w:gridCol w:w="1111"/>
        <w:gridCol w:w="1111"/>
        <w:gridCol w:w="1111"/>
        <w:gridCol w:w="1111"/>
        <w:gridCol w:w="1111"/>
        <w:gridCol w:w="1111"/>
        <w:gridCol w:w="1111"/>
      </w:tblGrid>
      <w:tr w:rsidR="008E4DB4" w:rsidRPr="001F3A4C" w:rsidTr="001B1F4C">
        <w:trPr>
          <w:cantSplit/>
          <w:trHeight w:val="100"/>
          <w:jc w:val="center"/>
        </w:trPr>
        <w:tc>
          <w:tcPr>
            <w:tcW w:w="1009" w:type="pct"/>
            <w:vMerge w:val="restart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кол-во балло</w:t>
            </w:r>
            <w:r w:rsidRPr="001F3A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</w:p>
        </w:tc>
        <w:tc>
          <w:tcPr>
            <w:tcW w:w="737" w:type="pct"/>
            <w:gridSpan w:val="2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задание </w:t>
            </w:r>
          </w:p>
        </w:tc>
        <w:tc>
          <w:tcPr>
            <w:tcW w:w="735" w:type="pct"/>
            <w:gridSpan w:val="2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2 задание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3 задание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A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 xml:space="preserve"> задание</w:t>
            </w:r>
          </w:p>
        </w:tc>
        <w:tc>
          <w:tcPr>
            <w:tcW w:w="1050" w:type="pct"/>
            <w:gridSpan w:val="2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3A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 xml:space="preserve"> задание</w:t>
            </w:r>
          </w:p>
        </w:tc>
      </w:tr>
      <w:tr w:rsidR="008E4DB4" w:rsidRPr="001F3A4C" w:rsidTr="001B1F4C">
        <w:trPr>
          <w:cantSplit/>
          <w:trHeight w:val="1357"/>
          <w:jc w:val="center"/>
        </w:trPr>
        <w:tc>
          <w:tcPr>
            <w:tcW w:w="1009" w:type="pct"/>
            <w:vMerge/>
            <w:textDirection w:val="btLr"/>
          </w:tcPr>
          <w:p w:rsidR="008E4DB4" w:rsidRPr="001F3A4C" w:rsidRDefault="008E4DB4" w:rsidP="001B1F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shd w:val="clear" w:color="auto" w:fill="auto"/>
            <w:textDirection w:val="btLr"/>
            <w:vAlign w:val="center"/>
          </w:tcPr>
          <w:p w:rsidR="008E4DB4" w:rsidRPr="001F3A4C" w:rsidRDefault="008E4DB4" w:rsidP="001B1F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1 вопрос</w:t>
            </w:r>
          </w:p>
        </w:tc>
        <w:tc>
          <w:tcPr>
            <w:tcW w:w="371" w:type="pct"/>
            <w:shd w:val="clear" w:color="auto" w:fill="auto"/>
            <w:textDirection w:val="btLr"/>
            <w:vAlign w:val="center"/>
          </w:tcPr>
          <w:p w:rsidR="008E4DB4" w:rsidRPr="001F3A4C" w:rsidRDefault="008E4DB4" w:rsidP="001B1F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2 вопрос</w:t>
            </w:r>
          </w:p>
        </w:tc>
        <w:tc>
          <w:tcPr>
            <w:tcW w:w="367" w:type="pct"/>
            <w:shd w:val="clear" w:color="auto" w:fill="auto"/>
            <w:textDirection w:val="btLr"/>
            <w:vAlign w:val="center"/>
          </w:tcPr>
          <w:p w:rsidR="008E4DB4" w:rsidRPr="001F3A4C" w:rsidRDefault="008E4DB4" w:rsidP="001B1F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1 вопрос</w:t>
            </w:r>
          </w:p>
        </w:tc>
        <w:tc>
          <w:tcPr>
            <w:tcW w:w="368" w:type="pct"/>
            <w:shd w:val="clear" w:color="auto" w:fill="auto"/>
            <w:textDirection w:val="btLr"/>
            <w:vAlign w:val="center"/>
          </w:tcPr>
          <w:p w:rsidR="008E4DB4" w:rsidRPr="001F3A4C" w:rsidRDefault="008E4DB4" w:rsidP="001B1F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2 вопрос</w:t>
            </w:r>
          </w:p>
        </w:tc>
        <w:tc>
          <w:tcPr>
            <w:tcW w:w="735" w:type="pct"/>
            <w:shd w:val="clear" w:color="auto" w:fill="auto"/>
            <w:textDirection w:val="btLr"/>
            <w:vAlign w:val="center"/>
          </w:tcPr>
          <w:p w:rsidR="008E4DB4" w:rsidRPr="001F3A4C" w:rsidRDefault="008E4DB4" w:rsidP="001B1F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1 вопрос</w:t>
            </w:r>
          </w:p>
        </w:tc>
        <w:tc>
          <w:tcPr>
            <w:tcW w:w="735" w:type="pct"/>
            <w:shd w:val="clear" w:color="auto" w:fill="auto"/>
            <w:textDirection w:val="btLr"/>
            <w:vAlign w:val="center"/>
          </w:tcPr>
          <w:p w:rsidR="008E4DB4" w:rsidRPr="001F3A4C" w:rsidRDefault="008E4DB4" w:rsidP="001B1F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1 вопрос</w:t>
            </w:r>
          </w:p>
        </w:tc>
        <w:tc>
          <w:tcPr>
            <w:tcW w:w="441" w:type="pct"/>
            <w:shd w:val="clear" w:color="auto" w:fill="auto"/>
            <w:textDirection w:val="btLr"/>
            <w:vAlign w:val="center"/>
          </w:tcPr>
          <w:p w:rsidR="008E4DB4" w:rsidRPr="001F3A4C" w:rsidRDefault="008E4DB4" w:rsidP="001B1F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1 вопрос</w:t>
            </w:r>
          </w:p>
        </w:tc>
        <w:tc>
          <w:tcPr>
            <w:tcW w:w="609" w:type="pct"/>
            <w:shd w:val="clear" w:color="auto" w:fill="auto"/>
            <w:textDirection w:val="btLr"/>
            <w:vAlign w:val="center"/>
          </w:tcPr>
          <w:p w:rsidR="008E4DB4" w:rsidRPr="001F3A4C" w:rsidRDefault="008E4DB4" w:rsidP="001B1F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2 вопрос</w:t>
            </w:r>
          </w:p>
        </w:tc>
      </w:tr>
      <w:tr w:rsidR="008E4DB4" w:rsidRPr="001F3A4C" w:rsidTr="001B1F4C">
        <w:trPr>
          <w:cantSplit/>
          <w:trHeight w:val="20"/>
          <w:jc w:val="center"/>
        </w:trPr>
        <w:tc>
          <w:tcPr>
            <w:tcW w:w="1009" w:type="pct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0б</w:t>
            </w:r>
          </w:p>
        </w:tc>
        <w:tc>
          <w:tcPr>
            <w:tcW w:w="366" w:type="pct"/>
            <w:shd w:val="clear" w:color="auto" w:fill="auto"/>
            <w:vAlign w:val="bottom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14(37%)</w:t>
            </w:r>
          </w:p>
        </w:tc>
        <w:tc>
          <w:tcPr>
            <w:tcW w:w="371" w:type="pct"/>
            <w:shd w:val="clear" w:color="auto" w:fill="auto"/>
            <w:vAlign w:val="bottom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24(63%)</w:t>
            </w:r>
          </w:p>
        </w:tc>
        <w:tc>
          <w:tcPr>
            <w:tcW w:w="367" w:type="pct"/>
            <w:shd w:val="clear" w:color="auto" w:fill="auto"/>
            <w:vAlign w:val="bottom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24(63%)</w:t>
            </w:r>
          </w:p>
        </w:tc>
        <w:tc>
          <w:tcPr>
            <w:tcW w:w="368" w:type="pct"/>
            <w:shd w:val="clear" w:color="auto" w:fill="auto"/>
            <w:vAlign w:val="bottom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24(63%)</w:t>
            </w:r>
          </w:p>
        </w:tc>
        <w:tc>
          <w:tcPr>
            <w:tcW w:w="735" w:type="pct"/>
            <w:shd w:val="clear" w:color="auto" w:fill="auto"/>
            <w:vAlign w:val="bottom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19(50%)</w:t>
            </w:r>
          </w:p>
        </w:tc>
        <w:tc>
          <w:tcPr>
            <w:tcW w:w="735" w:type="pct"/>
            <w:shd w:val="clear" w:color="auto" w:fill="auto"/>
            <w:vAlign w:val="bottom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12(32%)</w:t>
            </w:r>
          </w:p>
        </w:tc>
        <w:tc>
          <w:tcPr>
            <w:tcW w:w="441" w:type="pct"/>
            <w:shd w:val="clear" w:color="auto" w:fill="auto"/>
            <w:vAlign w:val="bottom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18(47%)</w:t>
            </w:r>
          </w:p>
        </w:tc>
        <w:tc>
          <w:tcPr>
            <w:tcW w:w="609" w:type="pct"/>
            <w:shd w:val="clear" w:color="auto" w:fill="auto"/>
            <w:vAlign w:val="bottom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22(58%)</w:t>
            </w:r>
          </w:p>
        </w:tc>
      </w:tr>
      <w:tr w:rsidR="008E4DB4" w:rsidRPr="001F3A4C" w:rsidTr="001B1F4C">
        <w:trPr>
          <w:cantSplit/>
          <w:trHeight w:val="20"/>
          <w:jc w:val="center"/>
        </w:trPr>
        <w:tc>
          <w:tcPr>
            <w:tcW w:w="1009" w:type="pct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1б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7(18%)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12(32%)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11(29%)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4(11%)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12(31%)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24(63%)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20(53%)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2(5%)</w:t>
            </w:r>
          </w:p>
        </w:tc>
      </w:tr>
      <w:tr w:rsidR="008E4DB4" w:rsidRPr="001F3A4C" w:rsidTr="001B1F4C">
        <w:trPr>
          <w:cantSplit/>
          <w:trHeight w:val="20"/>
          <w:jc w:val="center"/>
        </w:trPr>
        <w:tc>
          <w:tcPr>
            <w:tcW w:w="1009" w:type="pct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2б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9(24%)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7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4(11%)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4(11%)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9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10(26%)</w:t>
            </w:r>
          </w:p>
        </w:tc>
      </w:tr>
      <w:tr w:rsidR="008E4DB4" w:rsidRPr="001F3A4C" w:rsidTr="001B1F4C">
        <w:trPr>
          <w:cantSplit/>
          <w:trHeight w:val="20"/>
          <w:jc w:val="center"/>
        </w:trPr>
        <w:tc>
          <w:tcPr>
            <w:tcW w:w="1009" w:type="pct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 ответа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8(21%)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2(5%)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3(8%)</w:t>
            </w:r>
          </w:p>
        </w:tc>
        <w:tc>
          <w:tcPr>
            <w:tcW w:w="368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6(15%)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3(8%)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2(5%)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4(11%)</w:t>
            </w:r>
          </w:p>
        </w:tc>
      </w:tr>
    </w:tbl>
    <w:p w:rsidR="008E4DB4" w:rsidRPr="001F3A4C" w:rsidRDefault="008E4DB4" w:rsidP="008E4DB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A4C">
        <w:rPr>
          <w:rFonts w:ascii="Times New Roman" w:hAnsi="Times New Roman" w:cs="Times New Roman"/>
          <w:bCs/>
          <w:sz w:val="28"/>
          <w:szCs w:val="28"/>
        </w:rPr>
        <w:t xml:space="preserve">В диагностической работе обучающимся было предложено 8 заданий, максимальное количество баллов, которое мог набрать испытуемый по данному разделу, составляло 12 баллов. 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E4DB4" w:rsidRPr="001F3A4C" w:rsidRDefault="008E4DB4" w:rsidP="008E4DB4">
      <w:pPr>
        <w:shd w:val="clear" w:color="auto" w:fill="FFFFFF"/>
        <w:spacing w:after="0" w:line="240" w:lineRule="auto"/>
        <w:rPr>
          <w:rFonts w:ascii="yandex-sans" w:eastAsia="Times New Roman" w:hAnsi="yandex-sans"/>
          <w:color w:val="000000"/>
          <w:sz w:val="28"/>
          <w:szCs w:val="28"/>
          <w:lang w:eastAsia="ru-RU"/>
        </w:rPr>
      </w:pPr>
    </w:p>
    <w:p w:rsidR="008E4DB4" w:rsidRPr="001F3A4C" w:rsidRDefault="008E4DB4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092C" w:rsidRPr="001F3A4C" w:rsidRDefault="009A092C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Результаты по математической грамотности представлены в таблице 2.</w:t>
      </w:r>
    </w:p>
    <w:p w:rsidR="009A092C" w:rsidRPr="001F3A4C" w:rsidRDefault="009A092C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Таблица 2 – Результаты по математической грамотности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4"/>
        <w:gridCol w:w="1617"/>
        <w:gridCol w:w="1556"/>
        <w:gridCol w:w="1833"/>
      </w:tblGrid>
      <w:tr w:rsidR="00721075" w:rsidRPr="001F3A4C" w:rsidTr="002A5452">
        <w:tc>
          <w:tcPr>
            <w:tcW w:w="4424" w:type="dxa"/>
          </w:tcPr>
          <w:p w:rsidR="00721075" w:rsidRPr="001F3A4C" w:rsidRDefault="00721075" w:rsidP="002A5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1556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Средний первичный балл</w:t>
            </w:r>
          </w:p>
        </w:tc>
        <w:tc>
          <w:tcPr>
            <w:tcW w:w="1833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</w:tr>
      <w:tr w:rsidR="00721075" w:rsidRPr="001F3A4C" w:rsidTr="002A5452">
        <w:tc>
          <w:tcPr>
            <w:tcW w:w="4424" w:type="dxa"/>
          </w:tcPr>
          <w:p w:rsidR="00721075" w:rsidRPr="001F3A4C" w:rsidRDefault="00721075" w:rsidP="002A5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Иркутская область</w:t>
            </w:r>
          </w:p>
        </w:tc>
        <w:tc>
          <w:tcPr>
            <w:tcW w:w="1617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6648</w:t>
            </w:r>
          </w:p>
        </w:tc>
        <w:tc>
          <w:tcPr>
            <w:tcW w:w="1556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33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Пониженный</w:t>
            </w:r>
          </w:p>
        </w:tc>
      </w:tr>
      <w:tr w:rsidR="00721075" w:rsidRPr="001F3A4C" w:rsidTr="002A5452">
        <w:tc>
          <w:tcPr>
            <w:tcW w:w="4424" w:type="dxa"/>
          </w:tcPr>
          <w:p w:rsidR="00721075" w:rsidRPr="001F3A4C" w:rsidRDefault="00721075" w:rsidP="002A5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 xml:space="preserve">г. Зима </w:t>
            </w:r>
          </w:p>
        </w:tc>
        <w:tc>
          <w:tcPr>
            <w:tcW w:w="1617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6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3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1075" w:rsidRPr="001F3A4C" w:rsidTr="002A5452">
        <w:tc>
          <w:tcPr>
            <w:tcW w:w="4424" w:type="dxa"/>
          </w:tcPr>
          <w:p w:rsidR="00721075" w:rsidRPr="001F3A4C" w:rsidRDefault="00721075" w:rsidP="002A54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МБОУ «СОШ №10»</w:t>
            </w:r>
          </w:p>
        </w:tc>
        <w:tc>
          <w:tcPr>
            <w:tcW w:w="1617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556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833" w:type="dxa"/>
            <w:vAlign w:val="center"/>
          </w:tcPr>
          <w:p w:rsidR="00721075" w:rsidRPr="001F3A4C" w:rsidRDefault="00721075" w:rsidP="002A54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3A4C">
              <w:rPr>
                <w:rFonts w:ascii="Times New Roman" w:hAnsi="Times New Roman" w:cs="Times New Roman"/>
                <w:sz w:val="28"/>
                <w:szCs w:val="28"/>
              </w:rPr>
              <w:t>Пониженный</w:t>
            </w:r>
          </w:p>
        </w:tc>
      </w:tr>
    </w:tbl>
    <w:p w:rsidR="00721075" w:rsidRPr="001F3A4C" w:rsidRDefault="00721075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075" w:rsidRPr="001F3A4C" w:rsidRDefault="00721075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092C" w:rsidRPr="001F3A4C" w:rsidRDefault="009A092C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Максимальный балл по математической грамотности (12) не набран ни одним участником. 11 баллов набрал 1 участник, что соответствует повышенному уровню, 7-10 баллов набрали 5 участников, что соответствует базовому уровню, 4-6 баллов набрали 17 человек, что соответствует пониженному уровню, 0-3 балла набрали 28 участников, что соответствует </w:t>
      </w:r>
      <w:r w:rsidRPr="001F3A4C">
        <w:rPr>
          <w:rFonts w:ascii="Times New Roman" w:hAnsi="Times New Roman" w:cs="Times New Roman"/>
          <w:sz w:val="28"/>
          <w:szCs w:val="28"/>
        </w:rPr>
        <w:lastRenderedPageBreak/>
        <w:t xml:space="preserve">недостаточному уровню. Данные </w:t>
      </w:r>
      <w:r w:rsidR="005E37A8" w:rsidRPr="001F3A4C">
        <w:rPr>
          <w:rFonts w:ascii="Times New Roman" w:hAnsi="Times New Roman" w:cs="Times New Roman"/>
          <w:sz w:val="28"/>
          <w:szCs w:val="28"/>
        </w:rPr>
        <w:t xml:space="preserve">о </w:t>
      </w:r>
      <w:r w:rsidRPr="001F3A4C">
        <w:rPr>
          <w:rFonts w:ascii="Times New Roman" w:hAnsi="Times New Roman" w:cs="Times New Roman"/>
          <w:sz w:val="28"/>
          <w:szCs w:val="28"/>
        </w:rPr>
        <w:t xml:space="preserve">распределении баллов по уровням представлены на диаграмме 2. </w:t>
      </w:r>
    </w:p>
    <w:p w:rsidR="009A092C" w:rsidRPr="001F3A4C" w:rsidRDefault="009A092C" w:rsidP="009A09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Диаграмма 2 – Распределение участников по уровням в процентном отношении</w:t>
      </w:r>
      <w:r w:rsidR="005E37A8" w:rsidRPr="001F3A4C">
        <w:rPr>
          <w:rFonts w:ascii="Times New Roman" w:hAnsi="Times New Roman" w:cs="Times New Roman"/>
          <w:sz w:val="28"/>
          <w:szCs w:val="28"/>
        </w:rPr>
        <w:t xml:space="preserve"> (математическая грамотность)</w:t>
      </w:r>
    </w:p>
    <w:p w:rsidR="009A092C" w:rsidRPr="001F3A4C" w:rsidRDefault="009A092C" w:rsidP="009A09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225DA6F7" wp14:editId="7DDB213A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6096000" cy="274320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5E37A8" w:rsidRPr="001F3A4C" w:rsidRDefault="005E37A8" w:rsidP="00F66F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7A8" w:rsidRPr="001F3A4C" w:rsidRDefault="005E37A8" w:rsidP="005E37A8">
      <w:pPr>
        <w:rPr>
          <w:rFonts w:ascii="Times New Roman" w:hAnsi="Times New Roman" w:cs="Times New Roman"/>
          <w:sz w:val="28"/>
          <w:szCs w:val="28"/>
        </w:rPr>
      </w:pPr>
    </w:p>
    <w:p w:rsidR="005E37A8" w:rsidRPr="001F3A4C" w:rsidRDefault="005E37A8" w:rsidP="005E37A8">
      <w:pPr>
        <w:rPr>
          <w:rFonts w:ascii="Times New Roman" w:hAnsi="Times New Roman" w:cs="Times New Roman"/>
          <w:sz w:val="28"/>
          <w:szCs w:val="28"/>
        </w:rPr>
      </w:pPr>
    </w:p>
    <w:p w:rsidR="005E37A8" w:rsidRPr="001F3A4C" w:rsidRDefault="005E37A8" w:rsidP="005E37A8">
      <w:pPr>
        <w:rPr>
          <w:rFonts w:ascii="Times New Roman" w:hAnsi="Times New Roman" w:cs="Times New Roman"/>
          <w:sz w:val="28"/>
          <w:szCs w:val="28"/>
        </w:rPr>
      </w:pPr>
    </w:p>
    <w:p w:rsidR="005E37A8" w:rsidRPr="001F3A4C" w:rsidRDefault="005E37A8" w:rsidP="005E37A8">
      <w:pPr>
        <w:rPr>
          <w:rFonts w:ascii="Times New Roman" w:hAnsi="Times New Roman" w:cs="Times New Roman"/>
          <w:sz w:val="28"/>
          <w:szCs w:val="28"/>
        </w:rPr>
      </w:pPr>
    </w:p>
    <w:p w:rsidR="005E37A8" w:rsidRPr="001F3A4C" w:rsidRDefault="005E37A8" w:rsidP="005E37A8">
      <w:pPr>
        <w:rPr>
          <w:rFonts w:ascii="Times New Roman" w:hAnsi="Times New Roman" w:cs="Times New Roman"/>
          <w:sz w:val="28"/>
          <w:szCs w:val="28"/>
        </w:rPr>
      </w:pPr>
    </w:p>
    <w:p w:rsidR="005E37A8" w:rsidRPr="001F3A4C" w:rsidRDefault="005E37A8" w:rsidP="005E37A8">
      <w:pPr>
        <w:rPr>
          <w:rFonts w:ascii="Times New Roman" w:hAnsi="Times New Roman" w:cs="Times New Roman"/>
          <w:sz w:val="28"/>
          <w:szCs w:val="28"/>
        </w:rPr>
      </w:pPr>
    </w:p>
    <w:p w:rsidR="005E37A8" w:rsidRPr="001F3A4C" w:rsidRDefault="005E37A8" w:rsidP="005E37A8">
      <w:pPr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932CEA" w:rsidP="008E4DB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br w:type="page"/>
      </w:r>
    </w:p>
    <w:p w:rsidR="008E4DB4" w:rsidRPr="001F3A4C" w:rsidRDefault="008E4DB4" w:rsidP="008E4DB4">
      <w:pPr>
        <w:jc w:val="center"/>
        <w:rPr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5A96A38E" wp14:editId="600D7798">
            <wp:simplePos x="0" y="0"/>
            <wp:positionH relativeFrom="column">
              <wp:posOffset>1147445</wp:posOffset>
            </wp:positionH>
            <wp:positionV relativeFrom="paragraph">
              <wp:posOffset>2602230</wp:posOffset>
            </wp:positionV>
            <wp:extent cx="4385310" cy="4709160"/>
            <wp:effectExtent l="19050" t="0" r="0" b="0"/>
            <wp:wrapNone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A4C">
        <w:rPr>
          <w:noProof/>
          <w:sz w:val="28"/>
          <w:szCs w:val="28"/>
          <w:lang w:eastAsia="ru-RU"/>
        </w:rPr>
        <w:drawing>
          <wp:inline distT="0" distB="0" distL="0" distR="0" wp14:anchorId="7FB1E977" wp14:editId="675685F8">
            <wp:extent cx="4552437" cy="2636520"/>
            <wp:effectExtent l="19050" t="0" r="513" b="0"/>
            <wp:docPr id="8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306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37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jc w:val="center"/>
        <w:rPr>
          <w:sz w:val="28"/>
          <w:szCs w:val="28"/>
        </w:rPr>
      </w:pPr>
    </w:p>
    <w:p w:rsidR="008E4DB4" w:rsidRPr="001F3A4C" w:rsidRDefault="008E4DB4" w:rsidP="008E4DB4">
      <w:pPr>
        <w:jc w:val="center"/>
        <w:rPr>
          <w:sz w:val="28"/>
          <w:szCs w:val="28"/>
        </w:rPr>
      </w:pPr>
    </w:p>
    <w:p w:rsidR="008E4DB4" w:rsidRPr="001F3A4C" w:rsidRDefault="008E4DB4" w:rsidP="008E4DB4">
      <w:pPr>
        <w:jc w:val="center"/>
        <w:rPr>
          <w:sz w:val="28"/>
          <w:szCs w:val="28"/>
        </w:rPr>
      </w:pPr>
    </w:p>
    <w:p w:rsidR="008E4DB4" w:rsidRPr="001F3A4C" w:rsidRDefault="008E4DB4" w:rsidP="008E4DB4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4DB4" w:rsidRPr="001F3A4C" w:rsidRDefault="008E4DB4" w:rsidP="008E4DB4">
      <w:pPr>
        <w:ind w:firstLine="708"/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ind w:firstLine="708"/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ind w:firstLine="708"/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center"/>
        <w:rPr>
          <w:noProof/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D5E7227" wp14:editId="2B4E3410">
            <wp:extent cx="5574030" cy="2476500"/>
            <wp:effectExtent l="19050" t="0" r="26670" b="0"/>
            <wp:docPr id="9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E4DB4" w:rsidRPr="001F3A4C" w:rsidRDefault="008E4DB4" w:rsidP="008E4D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A4C">
        <w:rPr>
          <w:rFonts w:ascii="Times New Roman" w:hAnsi="Times New Roman" w:cs="Times New Roman"/>
          <w:sz w:val="28"/>
          <w:szCs w:val="28"/>
        </w:rPr>
        <w:t>При выполнении задания №1, низкого уровня сложности проверялось умение формулировать расчеты с действительными числами, а также планировать ход решения. 24 % полностью справились и 18 % частично.</w:t>
      </w:r>
      <w:r w:rsidRPr="001F3A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F3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позволяет оценить навыки применения математических знаний при решении простейших практических задач, и при решении арифметическим способом несложных текстовых задач. В данном задании базового уровня требуется от обучающихся ответить на вопросы, используя известные факты и действия, которые </w:t>
      </w:r>
      <w:proofErr w:type="gramStart"/>
      <w:r w:rsidRPr="001F3A4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</w:t>
      </w:r>
      <w:proofErr w:type="gramEnd"/>
      <w:r w:rsidRPr="001F3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направлены на практические умения обучающихся применять теоретические знания и навыки в жизненных ситуациях, на оценку компетентности в решении проблем. </w:t>
      </w:r>
    </w:p>
    <w:p w:rsidR="008E4DB4" w:rsidRPr="001F3A4C" w:rsidRDefault="008E4DB4" w:rsidP="008E4DB4">
      <w:pPr>
        <w:jc w:val="center"/>
        <w:rPr>
          <w:noProof/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23000E2" wp14:editId="369ECB59">
            <wp:simplePos x="0" y="0"/>
            <wp:positionH relativeFrom="column">
              <wp:posOffset>57785</wp:posOffset>
            </wp:positionH>
            <wp:positionV relativeFrom="paragraph">
              <wp:posOffset>2481697</wp:posOffset>
            </wp:positionV>
            <wp:extent cx="5321935" cy="725882"/>
            <wp:effectExtent l="19050" t="0" r="0" b="0"/>
            <wp:wrapNone/>
            <wp:docPr id="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0277" cy="72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A4C">
        <w:rPr>
          <w:noProof/>
          <w:sz w:val="28"/>
          <w:szCs w:val="28"/>
          <w:lang w:eastAsia="ru-RU"/>
        </w:rPr>
        <w:drawing>
          <wp:inline distT="0" distB="0" distL="0" distR="0" wp14:anchorId="04EBE8BB" wp14:editId="694C07C7">
            <wp:extent cx="5863590" cy="2510510"/>
            <wp:effectExtent l="19050" t="0" r="3810" b="0"/>
            <wp:docPr id="9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929" cy="251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4D33FD3" wp14:editId="57445605">
            <wp:simplePos x="0" y="0"/>
            <wp:positionH relativeFrom="column">
              <wp:posOffset>60325</wp:posOffset>
            </wp:positionH>
            <wp:positionV relativeFrom="paragraph">
              <wp:posOffset>222250</wp:posOffset>
            </wp:positionV>
            <wp:extent cx="5337810" cy="2781300"/>
            <wp:effectExtent l="19050" t="0" r="0" b="0"/>
            <wp:wrapNone/>
            <wp:docPr id="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both"/>
        <w:rPr>
          <w:noProof/>
          <w:sz w:val="28"/>
          <w:szCs w:val="28"/>
        </w:rPr>
      </w:pPr>
    </w:p>
    <w:p w:rsidR="008E4DB4" w:rsidRPr="001F3A4C" w:rsidRDefault="008E4DB4" w:rsidP="008E4DB4">
      <w:pPr>
        <w:jc w:val="center"/>
        <w:rPr>
          <w:noProof/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drawing>
          <wp:inline distT="0" distB="0" distL="0" distR="0" wp14:anchorId="73A4EBE2" wp14:editId="18FA36CA">
            <wp:extent cx="5345430" cy="2026920"/>
            <wp:effectExtent l="19050" t="0" r="26670" b="0"/>
            <wp:docPr id="9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В задании №2, низкого уровня сложности проверялись действия универсального характера: перевод одной единицы измерения в другую, умение выражать одну переменную через другую, арифметические действия с десятичными дробями. Справились с данным заданием только 32%, что говорит о низкой подготовленности </w:t>
      </w:r>
      <w:proofErr w:type="gramStart"/>
      <w:r w:rsidRPr="001F3A4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F3A4C">
        <w:rPr>
          <w:rFonts w:ascii="Times New Roman" w:hAnsi="Times New Roman" w:cs="Times New Roman"/>
          <w:sz w:val="28"/>
          <w:szCs w:val="28"/>
        </w:rPr>
        <w:t xml:space="preserve"> по данным учебным действиям.</w:t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149642" wp14:editId="7AD548A0">
            <wp:extent cx="5429250" cy="4116015"/>
            <wp:effectExtent l="19050" t="0" r="0" b="0"/>
            <wp:docPr id="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501C7B" wp14:editId="13618C5A">
            <wp:extent cx="5718810" cy="779033"/>
            <wp:effectExtent l="19050" t="0" r="0" b="0"/>
            <wp:docPr id="1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1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77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drawing>
          <wp:inline distT="0" distB="0" distL="0" distR="0" wp14:anchorId="2052213A" wp14:editId="09D18152">
            <wp:extent cx="5735782" cy="3792585"/>
            <wp:effectExtent l="0" t="0" r="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586" cy="380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5AD2B2" wp14:editId="4851E170">
            <wp:extent cx="5154930" cy="2065020"/>
            <wp:effectExtent l="19050" t="0" r="26670" b="0"/>
            <wp:docPr id="100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В задание №3 проверяются действия универсального характера: планировать ход решения, применять умения работать со схемами. Справились с данным заданием только 29% </w:t>
      </w:r>
      <w:proofErr w:type="gramStart"/>
      <w:r w:rsidRPr="001F3A4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F3A4C">
        <w:rPr>
          <w:rFonts w:ascii="Times New Roman" w:hAnsi="Times New Roman" w:cs="Times New Roman"/>
          <w:sz w:val="28"/>
          <w:szCs w:val="28"/>
        </w:rPr>
        <w:t>.</w:t>
      </w: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25950" wp14:editId="7468FA72">
            <wp:extent cx="4956810" cy="1276615"/>
            <wp:effectExtent l="19050" t="0" r="0" b="0"/>
            <wp:docPr id="1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4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91" cy="127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A4C">
        <w:rPr>
          <w:rFonts w:ascii="Times New Roman" w:hAnsi="Times New Roman" w:cs="Times New Roman"/>
          <w:sz w:val="28"/>
          <w:szCs w:val="28"/>
        </w:rPr>
        <w:t xml:space="preserve"> </w:t>
      </w: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CE3F1" wp14:editId="58A19068">
            <wp:extent cx="6004560" cy="769531"/>
            <wp:effectExtent l="19050" t="0" r="0" b="0"/>
            <wp:docPr id="1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65141" b="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76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92DC95C" wp14:editId="7C92B79E">
            <wp:extent cx="5706489" cy="1211283"/>
            <wp:effectExtent l="0" t="0" r="0" b="8255"/>
            <wp:docPr id="1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568" cy="122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A4C">
        <w:rPr>
          <w:noProof/>
          <w:sz w:val="28"/>
          <w:szCs w:val="28"/>
          <w:lang w:eastAsia="ru-RU"/>
        </w:rPr>
        <w:drawing>
          <wp:inline distT="0" distB="0" distL="0" distR="0" wp14:anchorId="239B2980" wp14:editId="1293EC25">
            <wp:extent cx="5675603" cy="3408045"/>
            <wp:effectExtent l="0" t="0" r="1905" b="1905"/>
            <wp:docPr id="1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156" cy="34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6F659" wp14:editId="04B582F0">
            <wp:extent cx="5688330" cy="2400300"/>
            <wp:effectExtent l="19050" t="0" r="26670" b="0"/>
            <wp:docPr id="116" name="Диаграмма 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Уровень сложности задания №4 средний. </w:t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Проверяются действия универсального характера: нахождение площадей фигур, выражение одной величины через другую, прикидка результата. Показаны слабые результаты, что говорит о слабой подготовке по разделу геометрия и ее применения на практике.</w:t>
      </w: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26CD30E" wp14:editId="63E99DD2">
            <wp:simplePos x="0" y="0"/>
            <wp:positionH relativeFrom="column">
              <wp:posOffset>781685</wp:posOffset>
            </wp:positionH>
            <wp:positionV relativeFrom="paragraph">
              <wp:posOffset>2600960</wp:posOffset>
            </wp:positionV>
            <wp:extent cx="5223510" cy="4168140"/>
            <wp:effectExtent l="19050" t="0" r="0" b="0"/>
            <wp:wrapNone/>
            <wp:docPr id="1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8640C" wp14:editId="1E02E346">
            <wp:extent cx="4556760" cy="2598033"/>
            <wp:effectExtent l="19050" t="0" r="0" b="0"/>
            <wp:docPr id="11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23" cy="259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D5AFC5" wp14:editId="73C5135F">
            <wp:extent cx="5170170" cy="3532949"/>
            <wp:effectExtent l="19050" t="0" r="0" b="0"/>
            <wp:docPr id="1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3911" cy="354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jc w:val="center"/>
        <w:rPr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drawing>
          <wp:inline distT="0" distB="0" distL="0" distR="0" wp14:anchorId="6A85189F" wp14:editId="0F0E885F">
            <wp:extent cx="5999480" cy="2407920"/>
            <wp:effectExtent l="19050" t="0" r="20320" b="0"/>
            <wp:docPr id="125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Задание №5 среднего уровня сложности. </w:t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В данном задании проверяются действия универсального характера: планировать ход решения, формулировать вывод. Только 4% выполнили его полностью, и 12% , указав только тарифный план, </w:t>
      </w:r>
      <w:proofErr w:type="gramStart"/>
      <w:r w:rsidRPr="001F3A4C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1F3A4C">
        <w:rPr>
          <w:rFonts w:ascii="Times New Roman" w:hAnsi="Times New Roman" w:cs="Times New Roman"/>
          <w:sz w:val="28"/>
          <w:szCs w:val="28"/>
        </w:rPr>
        <w:t xml:space="preserve"> не обосновав его.</w:t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both"/>
        <w:rPr>
          <w:noProof/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drawing>
          <wp:inline distT="0" distB="0" distL="0" distR="0" wp14:anchorId="3B925A9C" wp14:editId="78AAF20D">
            <wp:extent cx="5996940" cy="1838143"/>
            <wp:effectExtent l="19050" t="0" r="3810" b="0"/>
            <wp:docPr id="10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b="66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82" cy="184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114E5B1" wp14:editId="29BC92A4">
            <wp:extent cx="5177790" cy="2996193"/>
            <wp:effectExtent l="19050" t="0" r="3810" b="0"/>
            <wp:docPr id="10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3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427" cy="299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A4C">
        <w:rPr>
          <w:noProof/>
          <w:sz w:val="28"/>
          <w:szCs w:val="28"/>
          <w:lang w:eastAsia="ru-RU"/>
        </w:rPr>
        <w:drawing>
          <wp:inline distT="0" distB="0" distL="0" distR="0" wp14:anchorId="4252612A" wp14:editId="6D665BF3">
            <wp:extent cx="5358810" cy="3690502"/>
            <wp:effectExtent l="0" t="0" r="0" b="5715"/>
            <wp:docPr id="1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8566" cy="371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E2755D" wp14:editId="2CBD1C78">
            <wp:extent cx="5897880" cy="2682240"/>
            <wp:effectExtent l="19050" t="0" r="26670" b="3810"/>
            <wp:docPr id="128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В задание №6 проверяется умение интерпретировать рисунки по отношению к реальному объекту. На основе вида строения «спереди» определить его вид «сзади». </w:t>
      </w:r>
      <w:proofErr w:type="gramStart"/>
      <w:r w:rsidRPr="001F3A4C"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 w:rsidRPr="001F3A4C">
        <w:rPr>
          <w:rFonts w:ascii="Times New Roman" w:hAnsi="Times New Roman" w:cs="Times New Roman"/>
          <w:sz w:val="28"/>
          <w:szCs w:val="28"/>
        </w:rPr>
        <w:t xml:space="preserve"> выполнили 63%, что говорит, об умении  использовать пространственное воображение, для определения соответствия трёхмерных фигур.</w:t>
      </w:r>
    </w:p>
    <w:p w:rsidR="008E4DB4" w:rsidRPr="001F3A4C" w:rsidRDefault="008E4DB4" w:rsidP="008E4DB4">
      <w:pPr>
        <w:jc w:val="center"/>
        <w:rPr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DF9FD76" wp14:editId="2A7D77DA">
            <wp:extent cx="4804410" cy="3305551"/>
            <wp:effectExtent l="19050" t="0" r="0" b="0"/>
            <wp:docPr id="10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3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3A4C">
        <w:rPr>
          <w:noProof/>
          <w:sz w:val="28"/>
          <w:szCs w:val="28"/>
          <w:lang w:eastAsia="ru-RU"/>
        </w:rPr>
        <w:drawing>
          <wp:inline distT="0" distB="0" distL="0" distR="0" wp14:anchorId="2A6BB3E6" wp14:editId="00E13FE5">
            <wp:extent cx="5375910" cy="1840419"/>
            <wp:effectExtent l="19050" t="0" r="0" b="0"/>
            <wp:docPr id="10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4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43" cy="184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jc w:val="center"/>
        <w:rPr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drawing>
          <wp:inline distT="0" distB="0" distL="0" distR="0" wp14:anchorId="5C5CF6A7" wp14:editId="756F42ED">
            <wp:extent cx="5078125" cy="3555877"/>
            <wp:effectExtent l="19050" t="0" r="8225" b="0"/>
            <wp:docPr id="1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07258" cy="357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86776BB" wp14:editId="4442CEB5">
            <wp:extent cx="4987290" cy="2019300"/>
            <wp:effectExtent l="19050" t="0" r="22860" b="0"/>
            <wp:docPr id="129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Уровень задания № 7 низкий. </w:t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Необходимо интерпретировать диаграмму: сравнить уровень продаж по месяцам и каждого телефона в отдельности. 53% продемонстрировали умение прочитать диаграмму и сопоставить данные с вопросами в задаче.</w:t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0C960" wp14:editId="033A36A1">
            <wp:extent cx="6183630" cy="1132988"/>
            <wp:effectExtent l="19050" t="0" r="7620" b="0"/>
            <wp:docPr id="13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71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13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jc w:val="center"/>
        <w:rPr>
          <w:sz w:val="28"/>
          <w:szCs w:val="28"/>
        </w:rPr>
      </w:pPr>
      <w:r w:rsidRPr="001F3A4C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B4E6E4A" wp14:editId="3AEA08BE">
            <wp:extent cx="5292090" cy="3091174"/>
            <wp:effectExtent l="19050" t="0" r="3810" b="0"/>
            <wp:docPr id="1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22764" cy="310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3A4C">
        <w:rPr>
          <w:noProof/>
          <w:sz w:val="28"/>
          <w:szCs w:val="28"/>
          <w:lang w:eastAsia="ru-RU"/>
        </w:rPr>
        <w:drawing>
          <wp:inline distT="0" distB="0" distL="0" distR="0" wp14:anchorId="3F5E352B" wp14:editId="1C2A8BCA">
            <wp:extent cx="5223510" cy="2858146"/>
            <wp:effectExtent l="19050" t="0" r="0" b="0"/>
            <wp:docPr id="13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37751" cy="286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17DB4" wp14:editId="16803A82">
            <wp:extent cx="5627370" cy="2247900"/>
            <wp:effectExtent l="19050" t="0" r="11430" b="0"/>
            <wp:docPr id="134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      В задание № 8 требуется дать полный развернутый ответ, а также прочитать данные диаграммы, сравнить уровень продаж конкретного телефона, дать сравнительную характеристику. </w:t>
      </w:r>
      <w:proofErr w:type="spellStart"/>
      <w:r w:rsidRPr="001F3A4C">
        <w:rPr>
          <w:rFonts w:ascii="Times New Roman" w:hAnsi="Times New Roman" w:cs="Times New Roman"/>
          <w:sz w:val="28"/>
          <w:szCs w:val="28"/>
        </w:rPr>
        <w:t>Компетентностное</w:t>
      </w:r>
      <w:proofErr w:type="spellEnd"/>
      <w:r w:rsidRPr="001F3A4C">
        <w:rPr>
          <w:rFonts w:ascii="Times New Roman" w:hAnsi="Times New Roman" w:cs="Times New Roman"/>
          <w:sz w:val="28"/>
          <w:szCs w:val="28"/>
        </w:rPr>
        <w:t xml:space="preserve"> умение </w:t>
      </w:r>
      <w:r w:rsidRPr="001F3A4C">
        <w:rPr>
          <w:rFonts w:ascii="Times New Roman" w:hAnsi="Times New Roman" w:cs="Times New Roman"/>
          <w:sz w:val="28"/>
          <w:szCs w:val="28"/>
        </w:rPr>
        <w:lastRenderedPageBreak/>
        <w:t>интерпретировать информацию смогли выполнить только 31% и дать сравнительную характеристику по уровню продаж одного телефона в разные месяцы.</w:t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3A4C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 xml:space="preserve">При изучении предмета необходимо делать акцент на практическое применение обучающимися фундаментальных математических знаний, учебных действий в обычной жизни. </w:t>
      </w:r>
    </w:p>
    <w:p w:rsidR="008E4DB4" w:rsidRPr="001F3A4C" w:rsidRDefault="008E4DB4" w:rsidP="008E4D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hAnsi="Times New Roman" w:cs="Times New Roman"/>
          <w:sz w:val="28"/>
          <w:szCs w:val="28"/>
        </w:rPr>
        <w:t>Обратить внимание на то, что обучающиеся 6-х классов, недостаточно владеют навыками: производить расчеты с действительными числами; переводить с одной единицы измерения в другую, выполнять арифметические действия с десятичными дробями; интерпретировать схемы и диаграммы, давать им сравнительную характеристику; находить площади фигур; планировать ход решения, формулировать вывод.</w:t>
      </w:r>
    </w:p>
    <w:p w:rsidR="008E4DB4" w:rsidRPr="001F3A4C" w:rsidRDefault="008E4DB4" w:rsidP="008E4D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прирост результативности наблюдается по следующим компонентам математической грамотности: математическое моделирование, применение математических формул к решению практических задач, интерпретирование данных и величин, поиск зависимостей, определение математических аспектов практических задач, анализ информации, использование свойств функций и их графиков при решении практических задач.</w:t>
      </w:r>
    </w:p>
    <w:p w:rsidR="008E4DB4" w:rsidRPr="001F3A4C" w:rsidRDefault="008E4DB4" w:rsidP="008E4DB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результаты обучающихся 6-х классов показали недостаточный уровень по математической грамотности. Исходя из полученных результатов диагностики необходимо: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Расширение общего кругозора обучающихся за счет применения программ внешкольного и дополнительного образования.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Овладение обучающимися ключевыми компетентностями через вовлечение их в самостоятельную деятельность.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Включение в текущий контроль заданий, которые вызвали наибольшие затруднения.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Развитие навыков функциональной грамотности через применение продуктивных форм и методов обучения.</w:t>
      </w:r>
    </w:p>
    <w:p w:rsidR="008E4DB4" w:rsidRPr="001F3A4C" w:rsidRDefault="008E4DB4" w:rsidP="008E4D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3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Проработка механизмов и показателей качества обучения с учетом результатов диагностики, а также ВПР.</w:t>
      </w:r>
    </w:p>
    <w:p w:rsidR="008E4DB4" w:rsidRPr="001F3A4C" w:rsidRDefault="008E4DB4" w:rsidP="008E4DB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E4DB4" w:rsidRPr="001F3A4C" w:rsidRDefault="008E4DB4" w:rsidP="008E4D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4DB4" w:rsidRPr="001F3A4C" w:rsidRDefault="008E4DB4" w:rsidP="008E4DB4">
      <w:pPr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 xml:space="preserve">Таблица 1 – Результаты по </w:t>
      </w:r>
      <w:proofErr w:type="gramStart"/>
      <w:r w:rsidRPr="001F3A4C">
        <w:rPr>
          <w:rFonts w:ascii="Times New Roman" w:hAnsi="Times New Roman"/>
          <w:sz w:val="28"/>
          <w:szCs w:val="28"/>
        </w:rPr>
        <w:t>естественно-научной</w:t>
      </w:r>
      <w:proofErr w:type="gramEnd"/>
      <w:r w:rsidRPr="001F3A4C">
        <w:rPr>
          <w:rFonts w:ascii="Times New Roman" w:hAnsi="Times New Roman"/>
          <w:sz w:val="28"/>
          <w:szCs w:val="28"/>
        </w:rPr>
        <w:t xml:space="preserve"> грамотности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9"/>
        <w:gridCol w:w="1617"/>
        <w:gridCol w:w="1554"/>
        <w:gridCol w:w="1830"/>
      </w:tblGrid>
      <w:tr w:rsidR="008E4DB4" w:rsidRPr="001F3A4C" w:rsidTr="001B1F4C">
        <w:tc>
          <w:tcPr>
            <w:tcW w:w="4429" w:type="dxa"/>
          </w:tcPr>
          <w:p w:rsidR="008E4DB4" w:rsidRPr="001F3A4C" w:rsidRDefault="008E4DB4" w:rsidP="001B1F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17" w:type="dxa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4C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1554" w:type="dxa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4C">
              <w:rPr>
                <w:rFonts w:ascii="Times New Roman" w:hAnsi="Times New Roman"/>
                <w:sz w:val="28"/>
                <w:szCs w:val="28"/>
              </w:rPr>
              <w:t>Средний первичный балл</w:t>
            </w:r>
          </w:p>
        </w:tc>
        <w:tc>
          <w:tcPr>
            <w:tcW w:w="1830" w:type="dxa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4C">
              <w:rPr>
                <w:rFonts w:ascii="Times New Roman" w:hAnsi="Times New Roman"/>
                <w:sz w:val="28"/>
                <w:szCs w:val="28"/>
              </w:rPr>
              <w:t>Уровень</w:t>
            </w:r>
          </w:p>
        </w:tc>
      </w:tr>
      <w:tr w:rsidR="008E4DB4" w:rsidRPr="001F3A4C" w:rsidTr="001B1F4C">
        <w:tc>
          <w:tcPr>
            <w:tcW w:w="4429" w:type="dxa"/>
          </w:tcPr>
          <w:p w:rsidR="008E4DB4" w:rsidRPr="001F3A4C" w:rsidRDefault="008E4DB4" w:rsidP="001B1F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4C">
              <w:rPr>
                <w:rFonts w:ascii="Times New Roman" w:hAnsi="Times New Roman"/>
                <w:sz w:val="28"/>
                <w:szCs w:val="28"/>
              </w:rPr>
              <w:t>Иркутская область</w:t>
            </w:r>
          </w:p>
        </w:tc>
        <w:tc>
          <w:tcPr>
            <w:tcW w:w="1617" w:type="dxa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4C">
              <w:rPr>
                <w:rFonts w:ascii="Times New Roman" w:hAnsi="Times New Roman"/>
                <w:sz w:val="28"/>
                <w:szCs w:val="28"/>
              </w:rPr>
              <w:t>6648</w:t>
            </w:r>
          </w:p>
        </w:tc>
        <w:tc>
          <w:tcPr>
            <w:tcW w:w="1554" w:type="dxa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4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30" w:type="dxa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4C">
              <w:rPr>
                <w:rFonts w:ascii="Times New Roman" w:hAnsi="Times New Roman"/>
                <w:sz w:val="28"/>
                <w:szCs w:val="28"/>
              </w:rPr>
              <w:t>Пониженный</w:t>
            </w:r>
          </w:p>
        </w:tc>
      </w:tr>
      <w:tr w:rsidR="008E4DB4" w:rsidRPr="001F3A4C" w:rsidTr="001B1F4C">
        <w:tc>
          <w:tcPr>
            <w:tcW w:w="4429" w:type="dxa"/>
          </w:tcPr>
          <w:p w:rsidR="008E4DB4" w:rsidRPr="001F3A4C" w:rsidRDefault="008E4DB4" w:rsidP="001B1F4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F3A4C">
              <w:rPr>
                <w:rFonts w:ascii="Times New Roman" w:hAnsi="Times New Roman"/>
                <w:sz w:val="28"/>
                <w:szCs w:val="28"/>
              </w:rPr>
              <w:t xml:space="preserve">МБОУ СОШ №10 </w:t>
            </w:r>
            <w:proofErr w:type="spellStart"/>
            <w:r w:rsidRPr="001F3A4C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1F3A4C">
              <w:rPr>
                <w:rFonts w:ascii="Times New Roman" w:hAnsi="Times New Roman"/>
                <w:sz w:val="28"/>
                <w:szCs w:val="28"/>
              </w:rPr>
              <w:t>.З</w:t>
            </w:r>
            <w:proofErr w:type="gramEnd"/>
            <w:r w:rsidRPr="001F3A4C">
              <w:rPr>
                <w:rFonts w:ascii="Times New Roman" w:hAnsi="Times New Roman"/>
                <w:sz w:val="28"/>
                <w:szCs w:val="28"/>
              </w:rPr>
              <w:t>има</w:t>
            </w:r>
            <w:proofErr w:type="spellEnd"/>
          </w:p>
        </w:tc>
        <w:tc>
          <w:tcPr>
            <w:tcW w:w="1617" w:type="dxa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4C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554" w:type="dxa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4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30" w:type="dxa"/>
            <w:vAlign w:val="center"/>
          </w:tcPr>
          <w:p w:rsidR="008E4DB4" w:rsidRPr="001F3A4C" w:rsidRDefault="008E4DB4" w:rsidP="001B1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F3A4C">
              <w:rPr>
                <w:rFonts w:ascii="Times New Roman" w:hAnsi="Times New Roman"/>
                <w:sz w:val="28"/>
                <w:szCs w:val="28"/>
              </w:rPr>
              <w:t>Пониженный</w:t>
            </w:r>
          </w:p>
        </w:tc>
      </w:tr>
    </w:tbl>
    <w:p w:rsidR="008E4DB4" w:rsidRPr="001F3A4C" w:rsidRDefault="008E4DB4" w:rsidP="008E4D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lastRenderedPageBreak/>
        <w:t>Максимальный балл по естественнонаучной грамотности (9) не набрал ни один участник диагностики. 17 человек  набрали 3-4 баллов, что соответствует пониженному уровню (45%), 10 человек набрали 0-2 баллов, что говорит о недостаточном уровне (26%), 11 человек – 5-7 баллов, что соответствует базовому уровню (29%).  Данные о распределении результатов участников по уровням представлены на диаграмме 1.</w:t>
      </w:r>
    </w:p>
    <w:p w:rsidR="008E4DB4" w:rsidRPr="001F3A4C" w:rsidRDefault="008E4DB4" w:rsidP="008E4D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>Диаграмма 1 – Распределение участников по уровням в процентном отношении (читательская грамотность)</w:t>
      </w:r>
    </w:p>
    <w:p w:rsidR="008E4DB4" w:rsidRPr="001F3A4C" w:rsidRDefault="008E4DB4" w:rsidP="008E4D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515814" wp14:editId="5BACE2B6">
            <wp:extent cx="4143375" cy="217170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E4DB4" w:rsidRPr="001F3A4C" w:rsidRDefault="008E4DB4" w:rsidP="008E4DB4">
      <w:pPr>
        <w:tabs>
          <w:tab w:val="left" w:pos="151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>Таким образом, результаты обучающихся 6-х классов показали пониженный уровень по естественнонаучной грамотности. Исходя из полученных результатов диагностики рекомендовано:</w:t>
      </w:r>
    </w:p>
    <w:p w:rsidR="008E4DB4" w:rsidRPr="001F3A4C" w:rsidRDefault="008E4DB4" w:rsidP="008E4DB4">
      <w:pPr>
        <w:pStyle w:val="a6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>Включение в текущий контроль заданий, которые вызвали наибольшие затруднения.</w:t>
      </w:r>
    </w:p>
    <w:p w:rsidR="008E4DB4" w:rsidRPr="001F3A4C" w:rsidRDefault="008E4DB4" w:rsidP="008E4DB4">
      <w:pPr>
        <w:pStyle w:val="a6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>Развитие навыков функциональной грамотности через применение продуктивных форм и методов обучения.</w:t>
      </w:r>
    </w:p>
    <w:p w:rsidR="008E4DB4" w:rsidRPr="001F3A4C" w:rsidRDefault="008E4DB4" w:rsidP="008E4DB4">
      <w:pPr>
        <w:pStyle w:val="a6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>Расширение общего кругозора обучающихся за счет применения программ внешкольного и дополнительного образования.</w:t>
      </w:r>
    </w:p>
    <w:p w:rsidR="008E4DB4" w:rsidRPr="001F3A4C" w:rsidRDefault="008E4DB4" w:rsidP="008E4DB4">
      <w:pPr>
        <w:pStyle w:val="a6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>Овладение обучающимися ключевыми компетентностями через вовлечение их в самостоятельную деятельность.</w:t>
      </w:r>
    </w:p>
    <w:p w:rsidR="008E4DB4" w:rsidRPr="001F3A4C" w:rsidRDefault="008E4DB4" w:rsidP="008E4DB4">
      <w:pPr>
        <w:pStyle w:val="a6"/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3A4C">
        <w:rPr>
          <w:rFonts w:ascii="Times New Roman" w:hAnsi="Times New Roman"/>
          <w:sz w:val="28"/>
          <w:szCs w:val="28"/>
        </w:rPr>
        <w:t>Проработка механизмов и показателей качества обучения с учетом результатов диагностики, а также ВПР.</w:t>
      </w:r>
    </w:p>
    <w:p w:rsidR="00932CEA" w:rsidRPr="001F3A4C" w:rsidRDefault="008E4DB4" w:rsidP="001F3A4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F3A4C">
        <w:rPr>
          <w:rFonts w:ascii="Times New Roman" w:hAnsi="Times New Roman"/>
          <w:sz w:val="28"/>
          <w:szCs w:val="28"/>
        </w:rPr>
        <w:t>Организовать повторную диагностику, чтобы выявить, удалось ли ликвидировать учебные дефициты.</w:t>
      </w:r>
    </w:p>
    <w:sectPr w:rsidR="00932CEA" w:rsidRPr="001F3A4C" w:rsidSect="00932CEA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97907"/>
    <w:multiLevelType w:val="hybridMultilevel"/>
    <w:tmpl w:val="43849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5B701B"/>
    <w:multiLevelType w:val="hybridMultilevel"/>
    <w:tmpl w:val="7F66D3FE"/>
    <w:lvl w:ilvl="0" w:tplc="B4D27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987687C"/>
    <w:multiLevelType w:val="hybridMultilevel"/>
    <w:tmpl w:val="6C3C9C66"/>
    <w:lvl w:ilvl="0" w:tplc="8040AC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FA1"/>
    <w:rsid w:val="00003B03"/>
    <w:rsid w:val="000613C0"/>
    <w:rsid w:val="00083468"/>
    <w:rsid w:val="00193D0A"/>
    <w:rsid w:val="001C237F"/>
    <w:rsid w:val="001F3A4C"/>
    <w:rsid w:val="004548E5"/>
    <w:rsid w:val="0048600D"/>
    <w:rsid w:val="005970B0"/>
    <w:rsid w:val="005E37A8"/>
    <w:rsid w:val="005E655E"/>
    <w:rsid w:val="005F2E69"/>
    <w:rsid w:val="00697DC7"/>
    <w:rsid w:val="007133AB"/>
    <w:rsid w:val="00721075"/>
    <w:rsid w:val="007E4916"/>
    <w:rsid w:val="008C1936"/>
    <w:rsid w:val="008E4DB4"/>
    <w:rsid w:val="00932CEA"/>
    <w:rsid w:val="00971D7D"/>
    <w:rsid w:val="009A092C"/>
    <w:rsid w:val="00A84005"/>
    <w:rsid w:val="00AF457C"/>
    <w:rsid w:val="00BB0A02"/>
    <w:rsid w:val="00DD1A86"/>
    <w:rsid w:val="00ED614B"/>
    <w:rsid w:val="00F66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1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6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614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03B0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1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D61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614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03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chart" Target="charts/chart5.xml"/><Relationship Id="rId26" Type="http://schemas.openxmlformats.org/officeDocument/2006/relationships/chart" Target="charts/chart7.xm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chart" Target="charts/chart2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chart" Target="charts/chart9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chart" Target="charts/chart8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chart" Target="charts/chart1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chart" Target="charts/chart10.xml"/><Relationship Id="rId10" Type="http://schemas.openxmlformats.org/officeDocument/2006/relationships/chart" Target="charts/chart3.xm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chart" Target="charts/chart6.xm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/>
      <c:barChart>
        <c:barDir val="col"/>
        <c:grouping val="clustered"/>
        <c:varyColors val="1"/>
        <c:ser>
          <c:idx val="0"/>
          <c:order val="0"/>
          <c:invertIfNegative val="1"/>
          <c:dLbls>
            <c:showLegendKey val="1"/>
            <c:showVal val="1"/>
            <c:showCatName val="1"/>
            <c:showSerName val="1"/>
            <c:showPercent val="1"/>
            <c:showBubbleSize val="1"/>
            <c:showLeaderLines val="0"/>
          </c:dLbls>
          <c:cat>
            <c:strRef>
              <c:f>Лист1!$A$2:$A$5</c:f>
              <c:strCache>
                <c:ptCount val="4"/>
                <c:pt idx="0">
                  <c:v>Недостаточный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17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174144"/>
        <c:axId val="197520768"/>
      </c:barChart>
      <c:catAx>
        <c:axId val="193174144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97520768"/>
        <c:crosses val="autoZero"/>
        <c:auto val="1"/>
        <c:lblAlgn val="ctr"/>
        <c:lblOffset val="100"/>
        <c:noMultiLvlLbl val="1"/>
      </c:catAx>
      <c:valAx>
        <c:axId val="197520768"/>
        <c:scaling>
          <c:orientation val="minMax"/>
        </c:scaling>
        <c:delete val="1"/>
        <c:axPos val="l"/>
        <c:majorGridlines/>
        <c:numFmt formatCode="General" sourceLinked="1"/>
        <c:majorTickMark val="cross"/>
        <c:minorTickMark val="cross"/>
        <c:tickLblPos val="nextTo"/>
        <c:crossAx val="193174144"/>
        <c:crosses val="autoZero"/>
        <c:crossBetween val="between"/>
      </c:valAx>
    </c:plotArea>
    <c:plotVisOnly val="1"/>
    <c:dispBlanksAs val="gap"/>
    <c:showDLblsOverMax val="1"/>
  </c:chart>
  <c:externalData r:id="rId1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Задание 8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Word]Лист2'!$C$5</c:f>
              <c:strCache>
                <c:ptCount val="1"/>
                <c:pt idx="0">
                  <c:v>2 балла</c:v>
                </c:pt>
              </c:strCache>
            </c:strRef>
          </c:tx>
          <c:invertIfNegative val="0"/>
          <c:dLbls>
            <c:delete val="1"/>
          </c:dLbls>
          <c:cat>
            <c:numRef>
              <c:f>'[Диаграмма в Microsoft Office Word]Лист2'!$D$4</c:f>
              <c:numCache>
                <c:formatCode>General</c:formatCode>
                <c:ptCount val="1"/>
              </c:numCache>
            </c:numRef>
          </c:cat>
          <c:val>
            <c:numRef>
              <c:f>'[Диаграмма в Microsoft Office Word]Лист2'!$D$5:$D$8</c:f>
              <c:numCache>
                <c:formatCode>0%</c:formatCode>
                <c:ptCount val="4"/>
                <c:pt idx="0">
                  <c:v>0.26</c:v>
                </c:pt>
                <c:pt idx="1">
                  <c:v>0.05</c:v>
                </c:pt>
                <c:pt idx="2">
                  <c:v>0.58000000000000007</c:v>
                </c:pt>
                <c:pt idx="3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62-47A0-959E-5F9FD4530FD7}"/>
            </c:ext>
          </c:extLst>
        </c:ser>
        <c:ser>
          <c:idx val="1"/>
          <c:order val="1"/>
          <c:tx>
            <c:strRef>
              <c:f>'[Диаграмма в Microsoft Office Word]Лист2'!$C$6</c:f>
              <c:strCache>
                <c:ptCount val="1"/>
                <c:pt idx="0">
                  <c:v>1 балл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'[Диаграмма в Microsoft Office Word]Лист2'!$D$4:$J$4</c:f>
              <c:numCache>
                <c:formatCode>General</c:formatCode>
                <c:ptCount val="7"/>
              </c:numCache>
            </c:numRef>
          </c:cat>
          <c:val>
            <c:numRef>
              <c:f>'[Диаграмма в Microsoft Office Word]Лист2'!$D$6:$J$6</c:f>
              <c:numCache>
                <c:formatCode>General</c:formatCode>
                <c:ptCount val="7"/>
                <c:pt idx="0" formatCode="0%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62-47A0-959E-5F9FD4530FD7}"/>
            </c:ext>
          </c:extLst>
        </c:ser>
        <c:ser>
          <c:idx val="2"/>
          <c:order val="2"/>
          <c:tx>
            <c:strRef>
              <c:f>'[Диаграмма в Microsoft Office Word]Лист2'!$C$7</c:f>
              <c:strCache>
                <c:ptCount val="1"/>
                <c:pt idx="0">
                  <c:v>0 баллов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'[Диаграмма в Microsoft Office Word]Лист2'!$D$4:$J$4</c:f>
              <c:numCache>
                <c:formatCode>General</c:formatCode>
                <c:ptCount val="7"/>
              </c:numCache>
            </c:numRef>
          </c:cat>
          <c:val>
            <c:numRef>
              <c:f>'[Диаграмма в Microsoft Office Word]Лист2'!$D$7:$J$7</c:f>
              <c:numCache>
                <c:formatCode>General</c:formatCode>
                <c:ptCount val="7"/>
                <c:pt idx="0" formatCode="0%">
                  <c:v>0.58000000000000007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62-47A0-959E-5F9FD4530FD7}"/>
            </c:ext>
          </c:extLst>
        </c:ser>
        <c:ser>
          <c:idx val="3"/>
          <c:order val="3"/>
          <c:tx>
            <c:strRef>
              <c:f>'[Диаграмма в Microsoft Office Word]Лист2'!$C$8</c:f>
              <c:strCache>
                <c:ptCount val="1"/>
                <c:pt idx="0">
                  <c:v>нет ответа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'[Диаграмма в Microsoft Office Word]Лист2'!$D$4:$J$4</c:f>
              <c:numCache>
                <c:formatCode>General</c:formatCode>
                <c:ptCount val="7"/>
              </c:numCache>
            </c:numRef>
          </c:cat>
          <c:val>
            <c:numRef>
              <c:f>'[Диаграмма в Microsoft Office Word]Лист2'!$D$8:$J$8</c:f>
              <c:numCache>
                <c:formatCode>General</c:formatCode>
                <c:ptCount val="7"/>
                <c:pt idx="0" formatCode="0%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562-47A0-959E-5F9FD4530F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87464064"/>
        <c:axId val="287482240"/>
        <c:axId val="0"/>
      </c:bar3DChart>
      <c:catAx>
        <c:axId val="287464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7482240"/>
        <c:crosses val="autoZero"/>
        <c:auto val="1"/>
        <c:lblAlgn val="ctr"/>
        <c:lblOffset val="100"/>
        <c:noMultiLvlLbl val="0"/>
      </c:catAx>
      <c:valAx>
        <c:axId val="2874822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874640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728354989788675"/>
          <c:y val="0.41195314614450168"/>
          <c:w val="0.1980760713301796"/>
          <c:h val="0.2450146969038942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Распределение</a:t>
            </a:r>
            <a:r>
              <a:rPr lang="ru-RU" baseline="0"/>
              <a:t> участников по уровням в %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%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Пониженный</c:v>
                </c:pt>
                <c:pt idx="1">
                  <c:v>Недостаточный</c:v>
                </c:pt>
                <c:pt idx="2">
                  <c:v>Базовый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</c:v>
                </c:pt>
                <c:pt idx="1">
                  <c:v>26</c:v>
                </c:pt>
                <c:pt idx="2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7513600"/>
        <c:axId val="197515136"/>
      </c:barChart>
      <c:catAx>
        <c:axId val="197513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7515136"/>
        <c:crosses val="autoZero"/>
        <c:auto val="1"/>
        <c:lblAlgn val="ctr"/>
        <c:lblOffset val="100"/>
        <c:noMultiLvlLbl val="0"/>
      </c:catAx>
      <c:valAx>
        <c:axId val="197515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7513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125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62-48A5-AD7C-21C497CFBB95}"/>
                </c:ext>
              </c:extLst>
            </c:dLbl>
            <c:dLbl>
              <c:idx val="1"/>
              <c:layout>
                <c:manualLayout>
                  <c:x val="3.7500000000000006E-2"/>
                  <c:y val="-4.1666666666666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962-48A5-AD7C-21C497CFBB95}"/>
                </c:ext>
              </c:extLst>
            </c:dLbl>
            <c:dLbl>
              <c:idx val="2"/>
              <c:layout>
                <c:manualLayout>
                  <c:x val="1.874999999999999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62-48A5-AD7C-21C497CFBB95}"/>
                </c:ext>
              </c:extLst>
            </c:dLbl>
            <c:dLbl>
              <c:idx val="3"/>
              <c:layout>
                <c:manualLayout>
                  <c:x val="2.9166666666666514E-2"/>
                  <c:y val="-4.6296296296296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62-48A5-AD7C-21C497CFBB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Лист1!$A$8:$A$11</c:f>
              <c:strCache>
                <c:ptCount val="4"/>
                <c:pt idx="0">
                  <c:v>недостаточный</c:v>
                </c:pt>
                <c:pt idx="1">
                  <c:v>пониженный</c:v>
                </c:pt>
                <c:pt idx="2">
                  <c:v>базовый</c:v>
                </c:pt>
                <c:pt idx="3">
                  <c:v>повышенный</c:v>
                </c:pt>
              </c:strCache>
            </c:strRef>
          </c:cat>
          <c:val>
            <c:numRef>
              <c:f>Лист1!$B$8:$B$11</c:f>
              <c:numCache>
                <c:formatCode>0.0</c:formatCode>
                <c:ptCount val="4"/>
                <c:pt idx="0">
                  <c:v>54.901960784313701</c:v>
                </c:pt>
                <c:pt idx="1">
                  <c:v>33.333333333333329</c:v>
                </c:pt>
                <c:pt idx="2">
                  <c:v>9.8039215686274517</c:v>
                </c:pt>
                <c:pt idx="3">
                  <c:v>1.9607843137254899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62-48A5-AD7C-21C497CFBB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99928832"/>
        <c:axId val="220678016"/>
        <c:axId val="0"/>
      </c:bar3DChart>
      <c:catAx>
        <c:axId val="199928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0678016"/>
        <c:crosses val="autoZero"/>
        <c:auto val="1"/>
        <c:lblAlgn val="ctr"/>
        <c:lblOffset val="100"/>
        <c:noMultiLvlLbl val="0"/>
      </c:catAx>
      <c:valAx>
        <c:axId val="220678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99928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Задание 1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Word]Лист2'!$C$5</c:f>
              <c:strCache>
                <c:ptCount val="1"/>
                <c:pt idx="0">
                  <c:v>2 балла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'[Диаграмма в Microsoft Office Word]Лист2'!$D$4</c:f>
              <c:strCache>
                <c:ptCount val="1"/>
                <c:pt idx="0">
                  <c:v>Задание 1( 1 в)</c:v>
                </c:pt>
              </c:strCache>
            </c:strRef>
          </c:cat>
          <c:val>
            <c:numRef>
              <c:f>'[Диаграмма в Microsoft Office Word]Лист2'!$D$5</c:f>
              <c:numCache>
                <c:formatCode>0%</c:formatCode>
                <c:ptCount val="1"/>
                <c:pt idx="0">
                  <c:v>0.24000000000000021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62-47A0-959E-5F9FD4530FD7}"/>
            </c:ext>
          </c:extLst>
        </c:ser>
        <c:ser>
          <c:idx val="1"/>
          <c:order val="1"/>
          <c:tx>
            <c:strRef>
              <c:f>'[Диаграмма в Microsoft Office Word]Лист2'!$C$6</c:f>
              <c:strCache>
                <c:ptCount val="1"/>
                <c:pt idx="0">
                  <c:v>1 балл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'[Диаграмма в Microsoft Office Word]Лист2'!$D$4</c:f>
              <c:strCache>
                <c:ptCount val="1"/>
                <c:pt idx="0">
                  <c:v>Задание 1( 1 в)</c:v>
                </c:pt>
              </c:strCache>
            </c:strRef>
          </c:cat>
          <c:val>
            <c:numRef>
              <c:f>'[Диаграмма в Microsoft Office Word]Лист2'!$D$6</c:f>
              <c:numCache>
                <c:formatCode>0%</c:formatCode>
                <c:ptCount val="1"/>
                <c:pt idx="0">
                  <c:v>0.18000000000000024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62-47A0-959E-5F9FD4530FD7}"/>
            </c:ext>
          </c:extLst>
        </c:ser>
        <c:ser>
          <c:idx val="2"/>
          <c:order val="2"/>
          <c:tx>
            <c:strRef>
              <c:f>'[Диаграмма в Microsoft Office Word]Лист2'!$C$7</c:f>
              <c:strCache>
                <c:ptCount val="1"/>
                <c:pt idx="0">
                  <c:v>0 баллов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'[Диаграмма в Microsoft Office Word]Лист2'!$D$4</c:f>
              <c:strCache>
                <c:ptCount val="1"/>
                <c:pt idx="0">
                  <c:v>Задание 1( 1 в)</c:v>
                </c:pt>
              </c:strCache>
            </c:strRef>
          </c:cat>
          <c:val>
            <c:numRef>
              <c:f>'[Диаграмма в Microsoft Office Word]Лист2'!$D$7</c:f>
              <c:numCache>
                <c:formatCode>0%</c:formatCode>
                <c:ptCount val="1"/>
                <c:pt idx="0">
                  <c:v>0.37000000000000038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62-47A0-959E-5F9FD4530FD7}"/>
            </c:ext>
          </c:extLst>
        </c:ser>
        <c:ser>
          <c:idx val="3"/>
          <c:order val="3"/>
          <c:tx>
            <c:strRef>
              <c:f>'[Диаграмма в Microsoft Office Word]Лист2'!$C$8</c:f>
              <c:strCache>
                <c:ptCount val="1"/>
                <c:pt idx="0">
                  <c:v>нет ответа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'[Диаграмма в Microsoft Office Word]Лист2'!$D$4</c:f>
              <c:strCache>
                <c:ptCount val="1"/>
                <c:pt idx="0">
                  <c:v>Задание 1( 1 в)</c:v>
                </c:pt>
              </c:strCache>
            </c:strRef>
          </c:cat>
          <c:val>
            <c:numRef>
              <c:f>'[Диаграмма в Microsoft Office Word]Лист2'!$D$8</c:f>
              <c:numCache>
                <c:formatCode>0%</c:formatCode>
                <c:ptCount val="1"/>
                <c:pt idx="0">
                  <c:v>8.0000000000000057E-2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562-47A0-959E-5F9FD4530F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6924416"/>
        <c:axId val="246925952"/>
        <c:axId val="0"/>
      </c:bar3DChart>
      <c:catAx>
        <c:axId val="2469244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925952"/>
        <c:crosses val="autoZero"/>
        <c:auto val="1"/>
        <c:lblAlgn val="ctr"/>
        <c:lblOffset val="100"/>
        <c:noMultiLvlLbl val="0"/>
      </c:catAx>
      <c:valAx>
        <c:axId val="2469259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6924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Задание 2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Word]Лист2'!$C$5</c:f>
              <c:strCache>
                <c:ptCount val="1"/>
                <c:pt idx="0">
                  <c:v>2 балла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'[Диаграмма в Microsoft Office Word]Лист2'!$D$4</c:f>
              <c:strCache>
                <c:ptCount val="1"/>
                <c:pt idx="0">
                  <c:v>Задание 1( 2 в)</c:v>
                </c:pt>
              </c:strCache>
            </c:strRef>
          </c:cat>
          <c:val>
            <c:numRef>
              <c:f>'[Диаграмма в Microsoft Office Word]Лист2'!$D$5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62-47A0-959E-5F9FD4530FD7}"/>
            </c:ext>
          </c:extLst>
        </c:ser>
        <c:ser>
          <c:idx val="1"/>
          <c:order val="1"/>
          <c:tx>
            <c:strRef>
              <c:f>'[Диаграмма в Microsoft Office Word]Лист2'!$C$6</c:f>
              <c:strCache>
                <c:ptCount val="1"/>
                <c:pt idx="0">
                  <c:v>1 балл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'[Диаграмма в Microsoft Office Word]Лист2'!$D$4</c:f>
              <c:strCache>
                <c:ptCount val="1"/>
                <c:pt idx="0">
                  <c:v>Задание 1( 2 в)</c:v>
                </c:pt>
              </c:strCache>
            </c:strRef>
          </c:cat>
          <c:val>
            <c:numRef>
              <c:f>'[Диаграмма в Microsoft Office Word]Лист2'!$D$6</c:f>
              <c:numCache>
                <c:formatCode>0%</c:formatCode>
                <c:ptCount val="1"/>
                <c:pt idx="0">
                  <c:v>0.32000000000000084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62-47A0-959E-5F9FD4530FD7}"/>
            </c:ext>
          </c:extLst>
        </c:ser>
        <c:ser>
          <c:idx val="2"/>
          <c:order val="2"/>
          <c:tx>
            <c:strRef>
              <c:f>'[Диаграмма в Microsoft Office Word]Лист2'!$C$7</c:f>
              <c:strCache>
                <c:ptCount val="1"/>
                <c:pt idx="0">
                  <c:v>0 баллов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'[Диаграмма в Microsoft Office Word]Лист2'!$D$4</c:f>
              <c:strCache>
                <c:ptCount val="1"/>
                <c:pt idx="0">
                  <c:v>Задание 1( 2 в)</c:v>
                </c:pt>
              </c:strCache>
            </c:strRef>
          </c:cat>
          <c:val>
            <c:numRef>
              <c:f>'[Диаграмма в Microsoft Office Word]Лист2'!$D$7</c:f>
              <c:numCache>
                <c:formatCode>0%</c:formatCode>
                <c:ptCount val="1"/>
                <c:pt idx="0">
                  <c:v>0.63000000000000156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62-47A0-959E-5F9FD4530FD7}"/>
            </c:ext>
          </c:extLst>
        </c:ser>
        <c:ser>
          <c:idx val="3"/>
          <c:order val="3"/>
          <c:tx>
            <c:strRef>
              <c:f>'[Диаграмма в Microsoft Office Word]Лист2'!$C$8</c:f>
              <c:strCache>
                <c:ptCount val="1"/>
                <c:pt idx="0">
                  <c:v>нет ответа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'[Диаграмма в Microsoft Office Word]Лист2'!$D$4</c:f>
              <c:strCache>
                <c:ptCount val="1"/>
                <c:pt idx="0">
                  <c:v>Задание 1( 2 в)</c:v>
                </c:pt>
              </c:strCache>
            </c:strRef>
          </c:cat>
          <c:val>
            <c:numRef>
              <c:f>'[Диаграмма в Microsoft Office Word]Лист2'!$D$8</c:f>
              <c:numCache>
                <c:formatCode>0%</c:formatCode>
                <c:ptCount val="1"/>
                <c:pt idx="0">
                  <c:v>2.0000000000000011E-2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562-47A0-959E-5F9FD4530F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8559872"/>
        <c:axId val="248573952"/>
        <c:axId val="0"/>
      </c:bar3DChart>
      <c:catAx>
        <c:axId val="248559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8573952"/>
        <c:crosses val="autoZero"/>
        <c:auto val="1"/>
        <c:lblAlgn val="ctr"/>
        <c:lblOffset val="100"/>
        <c:noMultiLvlLbl val="0"/>
      </c:catAx>
      <c:valAx>
        <c:axId val="2485739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8559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Задание 3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'[Диаграмма в Microsoft Office Word]Лист2'!$C$5</c:f>
              <c:strCache>
                <c:ptCount val="1"/>
                <c:pt idx="0">
                  <c:v>1 балл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'[Диаграмма в Microsoft Office Word]Лист2'!$D$4</c:f>
              <c:strCache>
                <c:ptCount val="1"/>
                <c:pt idx="0">
                  <c:v>Заданте 2 (1в)</c:v>
                </c:pt>
              </c:strCache>
            </c:strRef>
          </c:cat>
          <c:val>
            <c:numRef>
              <c:f>'[Диаграмма в Microsoft Office Word]Лист2'!$D$5</c:f>
              <c:numCache>
                <c:formatCode>0%</c:formatCode>
                <c:ptCount val="1"/>
                <c:pt idx="0">
                  <c:v>0.29000000000000031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62-47A0-959E-5F9FD4530FD7}"/>
            </c:ext>
          </c:extLst>
        </c:ser>
        <c:ser>
          <c:idx val="2"/>
          <c:order val="1"/>
          <c:tx>
            <c:strRef>
              <c:f>'[Диаграмма в Microsoft Office Word]Лист2'!$C$6</c:f>
              <c:strCache>
                <c:ptCount val="1"/>
                <c:pt idx="0">
                  <c:v>0 баллов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'[Диаграмма в Microsoft Office Word]Лист2'!$D$4</c:f>
              <c:strCache>
                <c:ptCount val="1"/>
                <c:pt idx="0">
                  <c:v>Заданте 2 (1в)</c:v>
                </c:pt>
              </c:strCache>
            </c:strRef>
          </c:cat>
          <c:val>
            <c:numRef>
              <c:f>'[Диаграмма в Microsoft Office Word]Лист2'!$D$6</c:f>
              <c:numCache>
                <c:formatCode>0%</c:formatCode>
                <c:ptCount val="1"/>
                <c:pt idx="0">
                  <c:v>0.63000000000000111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62-47A0-959E-5F9FD4530FD7}"/>
            </c:ext>
          </c:extLst>
        </c:ser>
        <c:ser>
          <c:idx val="3"/>
          <c:order val="2"/>
          <c:tx>
            <c:strRef>
              <c:f>'[Диаграмма в Microsoft Office Word]Лист2'!$C$7</c:f>
              <c:strCache>
                <c:ptCount val="1"/>
                <c:pt idx="0">
                  <c:v>нет ответа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'[Диаграмма в Microsoft Office Word]Лист2'!$D$4</c:f>
              <c:strCache>
                <c:ptCount val="1"/>
                <c:pt idx="0">
                  <c:v>Заданте 2 (1в)</c:v>
                </c:pt>
              </c:strCache>
            </c:strRef>
          </c:cat>
          <c:val>
            <c:numRef>
              <c:f>'[Диаграмма в Microsoft Office Word]Лист2'!$D$7</c:f>
              <c:numCache>
                <c:formatCode>0%</c:formatCode>
                <c:ptCount val="1"/>
                <c:pt idx="0">
                  <c:v>8.0000000000000043E-2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562-47A0-959E-5F9FD4530F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62399488"/>
        <c:axId val="262401024"/>
        <c:axId val="0"/>
      </c:bar3DChart>
      <c:catAx>
        <c:axId val="262399488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262401024"/>
        <c:crosses val="autoZero"/>
        <c:auto val="1"/>
        <c:lblAlgn val="ctr"/>
        <c:lblOffset val="100"/>
        <c:noMultiLvlLbl val="0"/>
      </c:catAx>
      <c:valAx>
        <c:axId val="2624010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62399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Задание 4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Word]Лист2'!$C$5</c:f>
              <c:strCache>
                <c:ptCount val="1"/>
                <c:pt idx="0">
                  <c:v>2 балла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'[Диаграмма в Microsoft Office Word]Лист2'!$D$4</c:f>
              <c:numCache>
                <c:formatCode>General</c:formatCode>
                <c:ptCount val="1"/>
              </c:numCache>
            </c:numRef>
          </c:cat>
          <c:val>
            <c:numRef>
              <c:f>'[Диаграмма в Microsoft Office Word]Лист2'!$D$5</c:f>
              <c:numCache>
                <c:formatCode>0%</c:formatCode>
                <c:ptCount val="1"/>
                <c:pt idx="0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62-47A0-959E-5F9FD4530FD7}"/>
            </c:ext>
          </c:extLst>
        </c:ser>
        <c:ser>
          <c:idx val="1"/>
          <c:order val="1"/>
          <c:tx>
            <c:strRef>
              <c:f>'[Диаграмма в Microsoft Office Word]Лист2'!$C$6</c:f>
              <c:strCache>
                <c:ptCount val="1"/>
                <c:pt idx="0">
                  <c:v>1 балл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'[Диаграмма в Microsoft Office Word]Лист2'!$D$4</c:f>
              <c:numCache>
                <c:formatCode>General</c:formatCode>
                <c:ptCount val="1"/>
              </c:numCache>
            </c:numRef>
          </c:cat>
          <c:val>
            <c:numRef>
              <c:f>'[Диаграмма в Microsoft Office Word]Лист2'!$D$6</c:f>
              <c:numCache>
                <c:formatCode>0%</c:formatCode>
                <c:ptCount val="1"/>
                <c:pt idx="0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62-47A0-959E-5F9FD4530FD7}"/>
            </c:ext>
          </c:extLst>
        </c:ser>
        <c:ser>
          <c:idx val="2"/>
          <c:order val="2"/>
          <c:tx>
            <c:strRef>
              <c:f>'[Диаграмма в Microsoft Office Word]Лист2'!$C$7</c:f>
              <c:strCache>
                <c:ptCount val="1"/>
                <c:pt idx="0">
                  <c:v>0 баллов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'[Диаграмма в Microsoft Office Word]Лист2'!$D$4</c:f>
              <c:numCache>
                <c:formatCode>General</c:formatCode>
                <c:ptCount val="1"/>
              </c:numCache>
            </c:numRef>
          </c:cat>
          <c:val>
            <c:numRef>
              <c:f>'[Диаграмма в Microsoft Office Word]Лист2'!$D$7</c:f>
              <c:numCache>
                <c:formatCode>0%</c:formatCode>
                <c:ptCount val="1"/>
                <c:pt idx="0">
                  <c:v>0.63000000000000089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62-47A0-959E-5F9FD4530FD7}"/>
            </c:ext>
          </c:extLst>
        </c:ser>
        <c:ser>
          <c:idx val="3"/>
          <c:order val="3"/>
          <c:tx>
            <c:strRef>
              <c:f>'[Диаграмма в Microsoft Office Word]Лист2'!$C$8</c:f>
              <c:strCache>
                <c:ptCount val="1"/>
                <c:pt idx="0">
                  <c:v>нет ответа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'[Диаграмма в Microsoft Office Word]Лист2'!$D$4</c:f>
              <c:numCache>
                <c:formatCode>General</c:formatCode>
                <c:ptCount val="1"/>
              </c:numCache>
            </c:numRef>
          </c:cat>
          <c:val>
            <c:numRef>
              <c:f>'[Диаграмма в Microsoft Office Word]Лист2'!$D$8</c:f>
              <c:numCache>
                <c:formatCode>0%</c:formatCode>
                <c:ptCount val="1"/>
                <c:pt idx="0">
                  <c:v>0.15000000000000019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562-47A0-959E-5F9FD4530F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79345792"/>
        <c:axId val="287191424"/>
        <c:axId val="0"/>
      </c:bar3DChart>
      <c:catAx>
        <c:axId val="279345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7191424"/>
        <c:crosses val="autoZero"/>
        <c:auto val="1"/>
        <c:lblAlgn val="ctr"/>
        <c:lblOffset val="100"/>
        <c:noMultiLvlLbl val="0"/>
      </c:catAx>
      <c:valAx>
        <c:axId val="2871914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79345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443908710502945"/>
          <c:y val="0.41195314614450168"/>
          <c:w val="0.1609205341230375"/>
          <c:h val="0.3728103875194522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Задание 5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'[Диаграмма в Microsoft Office Word]Лист2'!$C$5</c:f>
              <c:strCache>
                <c:ptCount val="1"/>
                <c:pt idx="0">
                  <c:v>2 балла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'[Диаграмма в Microsoft Office Word]Лист2'!$D$4</c:f>
              <c:numCache>
                <c:formatCode>General</c:formatCode>
                <c:ptCount val="1"/>
              </c:numCache>
            </c:numRef>
          </c:cat>
          <c:val>
            <c:numRef>
              <c:f>'[Диаграмма в Microsoft Office Word]Лист2'!$D$5</c:f>
              <c:numCache>
                <c:formatCode>0%</c:formatCode>
                <c:ptCount val="1"/>
                <c:pt idx="0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62-47A0-959E-5F9FD4530FD7}"/>
            </c:ext>
          </c:extLst>
        </c:ser>
        <c:ser>
          <c:idx val="1"/>
          <c:order val="1"/>
          <c:tx>
            <c:strRef>
              <c:f>'[Диаграмма в Microsoft Office Word]Лист2'!$C$6</c:f>
              <c:strCache>
                <c:ptCount val="1"/>
                <c:pt idx="0">
                  <c:v>1 балл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'[Диаграмма в Microsoft Office Word]Лист2'!$D$4</c:f>
              <c:numCache>
                <c:formatCode>General</c:formatCode>
                <c:ptCount val="1"/>
              </c:numCache>
            </c:numRef>
          </c:cat>
          <c:val>
            <c:numRef>
              <c:f>'[Диаграмма в Microsoft Office Word]Лист2'!$D$6</c:f>
              <c:numCache>
                <c:formatCode>0%</c:formatCode>
                <c:ptCount val="1"/>
                <c:pt idx="0">
                  <c:v>0.12000000000000002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62-47A0-959E-5F9FD4530FD7}"/>
            </c:ext>
          </c:extLst>
        </c:ser>
        <c:ser>
          <c:idx val="2"/>
          <c:order val="2"/>
          <c:tx>
            <c:strRef>
              <c:f>'[Диаграмма в Microsoft Office Word]Лист2'!$C$7</c:f>
              <c:strCache>
                <c:ptCount val="1"/>
                <c:pt idx="0">
                  <c:v>0 баллов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'[Диаграмма в Microsoft Office Word]Лист2'!$D$4</c:f>
              <c:numCache>
                <c:formatCode>General</c:formatCode>
                <c:ptCount val="1"/>
              </c:numCache>
            </c:numRef>
          </c:cat>
          <c:val>
            <c:numRef>
              <c:f>'[Диаграмма в Microsoft Office Word]Лист2'!$D$7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62-47A0-959E-5F9FD4530FD7}"/>
            </c:ext>
          </c:extLst>
        </c:ser>
        <c:ser>
          <c:idx val="3"/>
          <c:order val="3"/>
          <c:tx>
            <c:strRef>
              <c:f>'[Диаграмма в Microsoft Office Word]Лист2'!$C$8</c:f>
              <c:strCache>
                <c:ptCount val="1"/>
                <c:pt idx="0">
                  <c:v>нет ответа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'[Диаграмма в Microsoft Office Word]Лист2'!$D$4</c:f>
              <c:numCache>
                <c:formatCode>General</c:formatCode>
                <c:ptCount val="1"/>
              </c:numCache>
            </c:numRef>
          </c:cat>
          <c:val>
            <c:numRef>
              <c:f>'[Диаграмма в Microsoft Office Word]Лист2'!$D$8</c:f>
              <c:numCache>
                <c:formatCode>0%</c:formatCode>
                <c:ptCount val="1"/>
                <c:pt idx="0">
                  <c:v>3.0000000000000002E-2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562-47A0-959E-5F9FD4530F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87309824"/>
        <c:axId val="287311360"/>
        <c:axId val="0"/>
      </c:bar3DChart>
      <c:catAx>
        <c:axId val="2873098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7311360"/>
        <c:crosses val="autoZero"/>
        <c:auto val="1"/>
        <c:lblAlgn val="ctr"/>
        <c:lblOffset val="100"/>
        <c:noMultiLvlLbl val="0"/>
      </c:catAx>
      <c:valAx>
        <c:axId val="2873113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87309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521935338637961"/>
          <c:y val="0.41195314614450168"/>
          <c:w val="0.20014026784168751"/>
          <c:h val="0.2450146969038942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Задание 6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'[Диаграмма в Microsoft Office Word]Лист2'!$C$5</c:f>
              <c:strCache>
                <c:ptCount val="1"/>
                <c:pt idx="0">
                  <c:v>1 балл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'[Диаграмма в Microsoft Office Word]Лист2'!$D$4</c:f>
              <c:numCache>
                <c:formatCode>General</c:formatCode>
                <c:ptCount val="1"/>
              </c:numCache>
            </c:numRef>
          </c:cat>
          <c:val>
            <c:numRef>
              <c:f>'[Диаграмма в Microsoft Office Word]Лист2'!$D$5</c:f>
              <c:numCache>
                <c:formatCode>0%</c:formatCode>
                <c:ptCount val="1"/>
                <c:pt idx="0">
                  <c:v>0.63000000000000089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62-47A0-959E-5F9FD4530FD7}"/>
            </c:ext>
          </c:extLst>
        </c:ser>
        <c:ser>
          <c:idx val="2"/>
          <c:order val="1"/>
          <c:tx>
            <c:strRef>
              <c:f>'[Диаграмма в Microsoft Office Word]Лист2'!$C$6</c:f>
              <c:strCache>
                <c:ptCount val="1"/>
                <c:pt idx="0">
                  <c:v>0 баллов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'[Диаграмма в Microsoft Office Word]Лист2'!$D$4:$J$4</c:f>
              <c:numCache>
                <c:formatCode>General</c:formatCode>
                <c:ptCount val="7"/>
              </c:numCache>
            </c:numRef>
          </c:cat>
          <c:val>
            <c:numRef>
              <c:f>'[Диаграмма в Microsoft Office Word]Лист2'!$D$6:$J$6</c:f>
              <c:numCache>
                <c:formatCode>General</c:formatCode>
                <c:ptCount val="7"/>
                <c:pt idx="0" formatCode="0%">
                  <c:v>0.32000000000000045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62-47A0-959E-5F9FD4530FD7}"/>
            </c:ext>
          </c:extLst>
        </c:ser>
        <c:ser>
          <c:idx val="3"/>
          <c:order val="2"/>
          <c:tx>
            <c:strRef>
              <c:f>'[Диаграмма в Microsoft Office Word]Лист2'!$C$7</c:f>
              <c:strCache>
                <c:ptCount val="1"/>
                <c:pt idx="0">
                  <c:v>нет ответа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'[Диаграмма в Microsoft Office Word]Лист2'!$D$4:$J$4</c:f>
              <c:numCache>
                <c:formatCode>General</c:formatCode>
                <c:ptCount val="7"/>
              </c:numCache>
            </c:numRef>
          </c:cat>
          <c:val>
            <c:numRef>
              <c:f>'[Диаграмма в Microsoft Office Word]Лист2'!$D$7:$J$7</c:f>
              <c:numCache>
                <c:formatCode>General</c:formatCode>
                <c:ptCount val="7"/>
                <c:pt idx="0" formatCode="0%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562-47A0-959E-5F9FD4530F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87345664"/>
        <c:axId val="287351552"/>
        <c:axId val="0"/>
      </c:bar3DChart>
      <c:catAx>
        <c:axId val="287345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7351552"/>
        <c:crosses val="autoZero"/>
        <c:auto val="1"/>
        <c:lblAlgn val="ctr"/>
        <c:lblOffset val="100"/>
        <c:noMultiLvlLbl val="0"/>
      </c:catAx>
      <c:valAx>
        <c:axId val="2873515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87345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Задание 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'[Диаграмма в Microsoft Office Word]Лист2'!$C$5</c:f>
              <c:strCache>
                <c:ptCount val="1"/>
                <c:pt idx="0">
                  <c:v>1 балл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'[Диаграмма в Microsoft Office Word]Лист2'!$D$4</c:f>
              <c:numCache>
                <c:formatCode>General</c:formatCode>
                <c:ptCount val="1"/>
              </c:numCache>
            </c:numRef>
          </c:cat>
          <c:val>
            <c:numRef>
              <c:f>'[Диаграмма в Microsoft Office Word]Лист2'!$D$5</c:f>
              <c:numCache>
                <c:formatCode>0%</c:formatCode>
                <c:ptCount val="1"/>
                <c:pt idx="0">
                  <c:v>0.53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562-47A0-959E-5F9FD4530FD7}"/>
            </c:ext>
          </c:extLst>
        </c:ser>
        <c:ser>
          <c:idx val="2"/>
          <c:order val="1"/>
          <c:tx>
            <c:strRef>
              <c:f>'[Диаграмма в Microsoft Office Word]Лист2'!$C$6</c:f>
              <c:strCache>
                <c:ptCount val="1"/>
                <c:pt idx="0">
                  <c:v>0 баллов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'[Диаграмма в Microsoft Office Word]Лист2'!$D$4:$J$4</c:f>
              <c:numCache>
                <c:formatCode>General</c:formatCode>
                <c:ptCount val="7"/>
              </c:numCache>
            </c:numRef>
          </c:cat>
          <c:val>
            <c:numRef>
              <c:f>'[Диаграмма в Microsoft Office Word]Лист2'!$D$6:$J$6</c:f>
              <c:numCache>
                <c:formatCode>General</c:formatCode>
                <c:ptCount val="7"/>
                <c:pt idx="0" formatCode="0%">
                  <c:v>0.47000000000000008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562-47A0-959E-5F9FD4530FD7}"/>
            </c:ext>
          </c:extLst>
        </c:ser>
        <c:ser>
          <c:idx val="3"/>
          <c:order val="2"/>
          <c:tx>
            <c:strRef>
              <c:f>'[Диаграмма в Microsoft Office Word]Лист2'!$C$7</c:f>
              <c:strCache>
                <c:ptCount val="1"/>
                <c:pt idx="0">
                  <c:v>нет ответа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'[Диаграмма в Microsoft Office Word]Лист2'!$D$4:$J$4</c:f>
              <c:numCache>
                <c:formatCode>General</c:formatCode>
                <c:ptCount val="7"/>
              </c:numCache>
            </c:numRef>
          </c:cat>
          <c:val>
            <c:numRef>
              <c:f>'[Диаграмма в Microsoft Office Word]Лист2'!$D$7:$J$7</c:f>
              <c:numCache>
                <c:formatCode>General</c:formatCode>
                <c:ptCount val="7"/>
                <c:pt idx="0" formatCode="0%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562-47A0-959E-5F9FD4530FD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87410432"/>
        <c:axId val="287428608"/>
        <c:axId val="0"/>
      </c:bar3DChart>
      <c:catAx>
        <c:axId val="287410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87428608"/>
        <c:crosses val="autoZero"/>
        <c:auto val="1"/>
        <c:lblAlgn val="ctr"/>
        <c:lblOffset val="100"/>
        <c:noMultiLvlLbl val="0"/>
      </c:catAx>
      <c:valAx>
        <c:axId val="2874286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87410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1779</Words>
  <Characters>10143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Сафонова</dc:creator>
  <cp:lastModifiedBy>Юрий Осипович</cp:lastModifiedBy>
  <cp:revision>2</cp:revision>
  <cp:lastPrinted>2021-02-04T01:48:00Z</cp:lastPrinted>
  <dcterms:created xsi:type="dcterms:W3CDTF">2021-03-19T07:32:00Z</dcterms:created>
  <dcterms:modified xsi:type="dcterms:W3CDTF">2021-03-19T07:32:00Z</dcterms:modified>
</cp:coreProperties>
</file>